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15" w:rsidRDefault="00F26A15">
      <w:pPr>
        <w:pStyle w:val="Zkladntex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Materiál na zasadnutie</w:t>
      </w:r>
    </w:p>
    <w:p w:rsidR="00F26A15" w:rsidRDefault="00F26A15">
      <w:pPr>
        <w:pStyle w:val="Zkladntex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mestského zastupiteľstva v Kremnici</w:t>
      </w:r>
    </w:p>
    <w:p w:rsidR="00F26A15" w:rsidRDefault="00F26A15">
      <w:pPr>
        <w:pStyle w:val="Zkladntext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</w:rPr>
        <w:t xml:space="preserve">dňa </w:t>
      </w:r>
      <w:r w:rsidR="009C7AEB">
        <w:rPr>
          <w:rFonts w:ascii="Arial" w:hAnsi="Arial"/>
          <w:b/>
          <w:sz w:val="28"/>
        </w:rPr>
        <w:t>1</w:t>
      </w:r>
      <w:r w:rsidR="00865F15">
        <w:rPr>
          <w:rFonts w:ascii="Arial" w:hAnsi="Arial"/>
          <w:b/>
          <w:sz w:val="28"/>
        </w:rPr>
        <w:t>3</w:t>
      </w:r>
      <w:r>
        <w:rPr>
          <w:rFonts w:ascii="Arial" w:hAnsi="Arial"/>
          <w:b/>
          <w:sz w:val="28"/>
        </w:rPr>
        <w:t>.</w:t>
      </w:r>
      <w:r w:rsidR="00865F15">
        <w:rPr>
          <w:rFonts w:ascii="Arial" w:hAnsi="Arial"/>
          <w:b/>
          <w:sz w:val="28"/>
        </w:rPr>
        <w:t>2</w:t>
      </w:r>
      <w:r w:rsidR="00076EF8">
        <w:rPr>
          <w:rFonts w:ascii="Arial" w:hAnsi="Arial"/>
          <w:b/>
          <w:sz w:val="28"/>
        </w:rPr>
        <w:t>.2</w:t>
      </w:r>
      <w:r>
        <w:rPr>
          <w:rFonts w:ascii="Arial" w:hAnsi="Arial"/>
          <w:b/>
          <w:sz w:val="28"/>
        </w:rPr>
        <w:t>0</w:t>
      </w:r>
      <w:r w:rsidR="00076EF8">
        <w:rPr>
          <w:rFonts w:ascii="Arial" w:hAnsi="Arial"/>
          <w:b/>
          <w:sz w:val="28"/>
        </w:rPr>
        <w:t>1</w:t>
      </w:r>
      <w:r w:rsidR="00865F15">
        <w:rPr>
          <w:rFonts w:ascii="Arial" w:hAnsi="Arial"/>
          <w:b/>
          <w:sz w:val="28"/>
        </w:rPr>
        <w:t>4</w:t>
      </w:r>
    </w:p>
    <w:p w:rsidR="002B3B6B" w:rsidRDefault="002B3B6B">
      <w:pPr>
        <w:pStyle w:val="Zkladntext"/>
        <w:jc w:val="both"/>
        <w:rPr>
          <w:rFonts w:ascii="Arial" w:hAnsi="Arial"/>
          <w:b/>
        </w:rPr>
      </w:pPr>
    </w:p>
    <w:p w:rsidR="0088538E" w:rsidRDefault="0088538E">
      <w:pPr>
        <w:pStyle w:val="Zkladntext"/>
        <w:jc w:val="both"/>
        <w:rPr>
          <w:rFonts w:ascii="Arial" w:hAnsi="Arial"/>
          <w:b/>
          <w:szCs w:val="24"/>
        </w:rPr>
      </w:pPr>
    </w:p>
    <w:p w:rsidR="0088538E" w:rsidRDefault="0088538E">
      <w:pPr>
        <w:pStyle w:val="Zkladntext"/>
        <w:jc w:val="both"/>
        <w:rPr>
          <w:rFonts w:ascii="Arial" w:hAnsi="Arial"/>
          <w:b/>
          <w:szCs w:val="24"/>
        </w:rPr>
      </w:pPr>
    </w:p>
    <w:p w:rsidR="0088538E" w:rsidRDefault="0088538E">
      <w:pPr>
        <w:pStyle w:val="Zkladntext"/>
        <w:jc w:val="both"/>
        <w:rPr>
          <w:rFonts w:ascii="Arial" w:hAnsi="Arial"/>
          <w:b/>
          <w:szCs w:val="24"/>
        </w:rPr>
      </w:pPr>
    </w:p>
    <w:p w:rsidR="00F26A15" w:rsidRPr="00A80DAF" w:rsidRDefault="00F26A15">
      <w:pPr>
        <w:pStyle w:val="Zkladntext"/>
        <w:jc w:val="both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K bodu:     Správa o činnosti hlavného kontrolóra za</w:t>
      </w:r>
      <w:r w:rsidR="003F16F4" w:rsidRPr="00A80DAF">
        <w:rPr>
          <w:rFonts w:ascii="Arial" w:hAnsi="Arial"/>
          <w:b/>
          <w:szCs w:val="24"/>
        </w:rPr>
        <w:t xml:space="preserve"> </w:t>
      </w:r>
      <w:r w:rsidR="00865F15">
        <w:rPr>
          <w:rFonts w:ascii="Arial" w:hAnsi="Arial"/>
          <w:b/>
          <w:szCs w:val="24"/>
        </w:rPr>
        <w:t>I</w:t>
      </w:r>
      <w:r w:rsidR="001D54AF">
        <w:rPr>
          <w:rFonts w:ascii="Arial" w:hAnsi="Arial"/>
          <w:b/>
          <w:szCs w:val="24"/>
        </w:rPr>
        <w:t>I</w:t>
      </w:r>
      <w:r w:rsidRPr="00A80DAF">
        <w:rPr>
          <w:rFonts w:ascii="Arial" w:hAnsi="Arial"/>
          <w:b/>
          <w:szCs w:val="24"/>
        </w:rPr>
        <w:t>. polrok 20</w:t>
      </w:r>
      <w:r w:rsidR="0025482C" w:rsidRPr="00A80DAF">
        <w:rPr>
          <w:rFonts w:ascii="Arial" w:hAnsi="Arial"/>
          <w:b/>
          <w:szCs w:val="24"/>
        </w:rPr>
        <w:t>1</w:t>
      </w:r>
      <w:r w:rsidR="009C7AEB">
        <w:rPr>
          <w:rFonts w:ascii="Arial" w:hAnsi="Arial"/>
          <w:b/>
          <w:szCs w:val="24"/>
        </w:rPr>
        <w:t>3</w:t>
      </w:r>
    </w:p>
    <w:p w:rsidR="00F26A15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b/>
          <w:szCs w:val="24"/>
        </w:rPr>
        <w:t xml:space="preserve">Predkladá: </w:t>
      </w:r>
      <w:r w:rsidRPr="00A80DAF">
        <w:rPr>
          <w:rFonts w:ascii="Arial" w:hAnsi="Arial"/>
          <w:szCs w:val="24"/>
        </w:rPr>
        <w:t>Ing. Roško Peter – hlavný kontrolór</w:t>
      </w:r>
    </w:p>
    <w:p w:rsidR="002B3B6B" w:rsidRPr="00A80DAF" w:rsidRDefault="00F26A15" w:rsidP="00A80DAF">
      <w:pPr>
        <w:pStyle w:val="Zkladntext"/>
        <w:pBdr>
          <w:bottom w:val="single" w:sz="8" w:space="1" w:color="000000"/>
        </w:pBdr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b/>
          <w:szCs w:val="24"/>
        </w:rPr>
        <w:t xml:space="preserve">Spracovateľ: </w:t>
      </w:r>
      <w:r w:rsidRPr="00A80DAF">
        <w:rPr>
          <w:rFonts w:ascii="Arial" w:hAnsi="Arial"/>
          <w:szCs w:val="24"/>
        </w:rPr>
        <w:t>Ing. Roško Peter</w:t>
      </w:r>
    </w:p>
    <w:p w:rsidR="00A961D6" w:rsidRDefault="00A961D6">
      <w:pPr>
        <w:pStyle w:val="Zkladntext"/>
        <w:rPr>
          <w:rFonts w:ascii="Arial" w:hAnsi="Arial"/>
          <w:b/>
          <w:szCs w:val="24"/>
        </w:rPr>
      </w:pPr>
    </w:p>
    <w:p w:rsidR="00F26A15" w:rsidRPr="00A80DAF" w:rsidRDefault="00F26A15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Materiál obsahuje:</w:t>
      </w:r>
    </w:p>
    <w:p w:rsidR="00F26A15" w:rsidRPr="00A80DAF" w:rsidRDefault="00F26A15">
      <w:pPr>
        <w:pStyle w:val="Zkladntext"/>
        <w:numPr>
          <w:ilvl w:val="0"/>
          <w:numId w:val="1"/>
        </w:numP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Návrh na uznesenie</w:t>
      </w:r>
    </w:p>
    <w:p w:rsidR="002B3B6B" w:rsidRPr="00A80DAF" w:rsidRDefault="00F26A15" w:rsidP="00A80DAF">
      <w:pPr>
        <w:pStyle w:val="Zkladntext"/>
        <w:numPr>
          <w:ilvl w:val="0"/>
          <w:numId w:val="1"/>
        </w:numPr>
        <w:pBdr>
          <w:bottom w:val="single" w:sz="8" w:space="1" w:color="000000"/>
        </w:pBd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Dôvodovú správu</w:t>
      </w:r>
    </w:p>
    <w:p w:rsidR="00A961D6" w:rsidRDefault="00A961D6">
      <w:pPr>
        <w:pStyle w:val="Zkladntext"/>
        <w:rPr>
          <w:rFonts w:ascii="Arial" w:hAnsi="Arial"/>
          <w:b/>
          <w:szCs w:val="24"/>
        </w:rPr>
      </w:pPr>
    </w:p>
    <w:p w:rsidR="00A961D6" w:rsidRPr="00A961D6" w:rsidRDefault="00F26A15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Návrh na uznesenie:</w:t>
      </w:r>
    </w:p>
    <w:p w:rsidR="00F26A15" w:rsidRPr="00A80DAF" w:rsidRDefault="00F26A15">
      <w:pPr>
        <w:pStyle w:val="Zkladntext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vo veci predloženej správy o činnosti hlavného kontrolóra mesta Kremnica za </w:t>
      </w:r>
      <w:r w:rsidR="00865F15">
        <w:rPr>
          <w:rFonts w:ascii="Arial" w:hAnsi="Arial"/>
          <w:szCs w:val="24"/>
        </w:rPr>
        <w:t>I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</w:p>
    <w:p w:rsidR="00A961D6" w:rsidRDefault="00F26A15">
      <w:pPr>
        <w:pStyle w:val="Zkladntext"/>
        <w:rPr>
          <w:rFonts w:ascii="Arial" w:hAnsi="Arial"/>
          <w:szCs w:val="24"/>
        </w:rPr>
      </w:pPr>
      <w:proofErr w:type="spellStart"/>
      <w:r w:rsidRPr="00A80DAF">
        <w:rPr>
          <w:rFonts w:ascii="Arial" w:hAnsi="Arial"/>
          <w:szCs w:val="24"/>
        </w:rPr>
        <w:t>MsZ</w:t>
      </w:r>
      <w:proofErr w:type="spellEnd"/>
      <w:r w:rsidRPr="00A80DAF">
        <w:rPr>
          <w:rFonts w:ascii="Arial" w:hAnsi="Arial"/>
          <w:szCs w:val="24"/>
        </w:rPr>
        <w:t xml:space="preserve"> v</w:t>
      </w:r>
      <w:r w:rsidR="00A80DAF">
        <w:rPr>
          <w:rFonts w:ascii="Arial" w:hAnsi="Arial"/>
          <w:szCs w:val="24"/>
        </w:rPr>
        <w:t> </w:t>
      </w:r>
      <w:r w:rsidRPr="00A80DAF">
        <w:rPr>
          <w:rFonts w:ascii="Arial" w:hAnsi="Arial"/>
          <w:szCs w:val="24"/>
        </w:rPr>
        <w:t>Kremnici</w:t>
      </w:r>
      <w:r w:rsidR="00A80DAF">
        <w:rPr>
          <w:rFonts w:ascii="Arial" w:hAnsi="Arial"/>
          <w:szCs w:val="24"/>
        </w:rPr>
        <w:t xml:space="preserve">    </w:t>
      </w:r>
    </w:p>
    <w:p w:rsidR="00F26A15" w:rsidRPr="00A80DAF" w:rsidRDefault="00F26A15">
      <w:pPr>
        <w:pStyle w:val="Zkladntext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b e r i e  n a  v e d o m i e</w:t>
      </w:r>
    </w:p>
    <w:p w:rsidR="002B3B6B" w:rsidRPr="00A80DAF" w:rsidRDefault="00F26A15" w:rsidP="00A80DAF">
      <w:pPr>
        <w:pStyle w:val="Zkladntext"/>
        <w:pBdr>
          <w:bottom w:val="single" w:sz="8" w:space="1" w:color="000000"/>
        </w:pBdr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>správu o činnosti hlavného kontrolóra za</w:t>
      </w:r>
      <w:r w:rsidR="003F16F4" w:rsidRPr="00A80DAF">
        <w:rPr>
          <w:rFonts w:ascii="Arial" w:hAnsi="Arial"/>
          <w:szCs w:val="24"/>
        </w:rPr>
        <w:t xml:space="preserve"> </w:t>
      </w:r>
      <w:r w:rsidR="00865F15">
        <w:rPr>
          <w:rFonts w:ascii="Arial" w:hAnsi="Arial"/>
          <w:szCs w:val="24"/>
        </w:rPr>
        <w:t>I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  <w:r w:rsidRPr="00A80DAF">
        <w:rPr>
          <w:rFonts w:ascii="Arial" w:hAnsi="Arial"/>
          <w:szCs w:val="24"/>
        </w:rPr>
        <w:t xml:space="preserve"> </w:t>
      </w:r>
    </w:p>
    <w:p w:rsidR="00A961D6" w:rsidRDefault="00A961D6" w:rsidP="00A80DAF">
      <w:pPr>
        <w:pStyle w:val="Zkladntext"/>
        <w:rPr>
          <w:rFonts w:ascii="Arial" w:hAnsi="Arial"/>
          <w:b/>
          <w:szCs w:val="24"/>
        </w:rPr>
      </w:pPr>
    </w:p>
    <w:p w:rsidR="00BC39C8" w:rsidRPr="00BC39C8" w:rsidRDefault="00F26A15" w:rsidP="00BC39C8">
      <w:pPr>
        <w:pStyle w:val="Zkladntext"/>
        <w:rPr>
          <w:rFonts w:ascii="Arial" w:hAnsi="Arial"/>
          <w:b/>
          <w:szCs w:val="24"/>
        </w:rPr>
      </w:pPr>
      <w:r w:rsidRPr="00A80DAF">
        <w:rPr>
          <w:rFonts w:ascii="Arial" w:hAnsi="Arial"/>
          <w:b/>
          <w:szCs w:val="24"/>
        </w:rPr>
        <w:t>Dôvodová správa:</w:t>
      </w:r>
    </w:p>
    <w:p w:rsidR="00F26A15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Správa o činnosti hlavného kontrolóra je predkladaná v zmysle </w:t>
      </w:r>
      <w:r w:rsidR="007642EC" w:rsidRPr="00A80DAF">
        <w:rPr>
          <w:rFonts w:ascii="Arial" w:hAnsi="Arial"/>
          <w:szCs w:val="24"/>
        </w:rPr>
        <w:t xml:space="preserve">par. 18f písmeno </w:t>
      </w:r>
      <w:r w:rsidR="001D54AF">
        <w:rPr>
          <w:rFonts w:ascii="Arial" w:hAnsi="Arial"/>
          <w:szCs w:val="24"/>
        </w:rPr>
        <w:t>e,</w:t>
      </w:r>
      <w:r w:rsidR="007642EC" w:rsidRPr="00A80DAF">
        <w:rPr>
          <w:rFonts w:ascii="Arial" w:hAnsi="Arial"/>
          <w:szCs w:val="24"/>
        </w:rPr>
        <w:t xml:space="preserve"> </w:t>
      </w:r>
      <w:r w:rsidRPr="00A80DAF">
        <w:rPr>
          <w:rFonts w:ascii="Arial" w:hAnsi="Arial"/>
          <w:szCs w:val="24"/>
        </w:rPr>
        <w:t xml:space="preserve">zákona č. 369/90 Zb. O obecnom zriadení na zasadnutie Mestského zastupiteľstva  </w:t>
      </w:r>
      <w:r w:rsidR="00602AF2" w:rsidRPr="00A80DAF">
        <w:rPr>
          <w:rFonts w:ascii="Arial" w:hAnsi="Arial"/>
          <w:szCs w:val="24"/>
        </w:rPr>
        <w:t xml:space="preserve"> </w:t>
      </w:r>
      <w:r w:rsidR="001D54AF">
        <w:rPr>
          <w:rFonts w:ascii="Arial" w:hAnsi="Arial"/>
          <w:szCs w:val="24"/>
        </w:rPr>
        <w:t xml:space="preserve">v </w:t>
      </w:r>
      <w:r w:rsidR="00602AF2" w:rsidRPr="00A80DAF">
        <w:rPr>
          <w:rFonts w:ascii="Arial" w:hAnsi="Arial"/>
          <w:szCs w:val="24"/>
        </w:rPr>
        <w:t xml:space="preserve">Kremnici </w:t>
      </w:r>
      <w:r w:rsidRPr="00A80DAF">
        <w:rPr>
          <w:rFonts w:ascii="Arial" w:hAnsi="Arial"/>
          <w:szCs w:val="24"/>
        </w:rPr>
        <w:t>v pravideln</w:t>
      </w:r>
      <w:r w:rsidR="00BC39C8">
        <w:rPr>
          <w:rFonts w:ascii="Arial" w:hAnsi="Arial"/>
          <w:szCs w:val="24"/>
        </w:rPr>
        <w:t>ých intervaloch t.j. dvakrát počas  roka vždy za obdobie príslušného polroku.</w:t>
      </w:r>
    </w:p>
    <w:p w:rsidR="00602AF2" w:rsidRPr="00A80DAF" w:rsidRDefault="00F26A15">
      <w:pPr>
        <w:pStyle w:val="Zkladntext"/>
        <w:jc w:val="both"/>
        <w:rPr>
          <w:rFonts w:ascii="Arial" w:hAnsi="Arial"/>
          <w:szCs w:val="24"/>
        </w:rPr>
      </w:pPr>
      <w:r w:rsidRPr="00A80DAF">
        <w:rPr>
          <w:rFonts w:ascii="Arial" w:hAnsi="Arial"/>
          <w:szCs w:val="24"/>
        </w:rPr>
        <w:t xml:space="preserve">Predmetná správa o činnosti hlavného kontrolóra mesta Kremnica  je predkladaná za </w:t>
      </w:r>
      <w:r w:rsidR="00865F15">
        <w:rPr>
          <w:rFonts w:ascii="Arial" w:hAnsi="Arial"/>
          <w:szCs w:val="24"/>
        </w:rPr>
        <w:t>I</w:t>
      </w:r>
      <w:r w:rsidR="001D54AF">
        <w:rPr>
          <w:rFonts w:ascii="Arial" w:hAnsi="Arial"/>
          <w:szCs w:val="24"/>
        </w:rPr>
        <w:t>I</w:t>
      </w:r>
      <w:r w:rsidRPr="00A80DAF">
        <w:rPr>
          <w:rFonts w:ascii="Arial" w:hAnsi="Arial"/>
          <w:szCs w:val="24"/>
        </w:rPr>
        <w:t>. polrok 20</w:t>
      </w:r>
      <w:r w:rsidR="0025482C" w:rsidRPr="00A80DAF">
        <w:rPr>
          <w:rFonts w:ascii="Arial" w:hAnsi="Arial"/>
          <w:szCs w:val="24"/>
        </w:rPr>
        <w:t>1</w:t>
      </w:r>
      <w:r w:rsidR="009C7AEB">
        <w:rPr>
          <w:rFonts w:ascii="Arial" w:hAnsi="Arial"/>
          <w:szCs w:val="24"/>
        </w:rPr>
        <w:t>3</w:t>
      </w:r>
      <w:r w:rsidRPr="00A80DAF">
        <w:rPr>
          <w:rFonts w:ascii="Arial" w:hAnsi="Arial"/>
          <w:szCs w:val="24"/>
        </w:rPr>
        <w:t>.</w:t>
      </w:r>
    </w:p>
    <w:p w:rsidR="00A961D6" w:rsidRPr="00F238EE" w:rsidRDefault="00A961D6" w:rsidP="0033553E">
      <w:pPr>
        <w:jc w:val="both"/>
        <w:rPr>
          <w:rFonts w:ascii="Arial" w:hAnsi="Arial"/>
          <w:sz w:val="24"/>
          <w:szCs w:val="24"/>
        </w:rPr>
      </w:pPr>
    </w:p>
    <w:p w:rsidR="00C110A2" w:rsidRPr="00B85B15" w:rsidRDefault="004C7578" w:rsidP="00B03359">
      <w:pPr>
        <w:ind w:left="993" w:hanging="993"/>
        <w:jc w:val="both"/>
        <w:rPr>
          <w:rFonts w:ascii="Arial" w:hAnsi="Arial"/>
          <w:sz w:val="24"/>
          <w:szCs w:val="24"/>
        </w:rPr>
      </w:pPr>
      <w:r w:rsidRPr="00F238EE">
        <w:rPr>
          <w:rFonts w:ascii="Arial" w:hAnsi="Arial"/>
          <w:sz w:val="24"/>
          <w:szCs w:val="24"/>
        </w:rPr>
        <w:t xml:space="preserve">           </w:t>
      </w:r>
      <w:r w:rsidR="003C4428" w:rsidRPr="00F238EE">
        <w:rPr>
          <w:rFonts w:ascii="Arial" w:hAnsi="Arial"/>
          <w:sz w:val="24"/>
          <w:szCs w:val="24"/>
        </w:rPr>
        <w:t xml:space="preserve"> </w:t>
      </w:r>
      <w:r w:rsidR="003C4428" w:rsidRPr="00B85B15">
        <w:rPr>
          <w:rFonts w:ascii="Arial" w:hAnsi="Arial"/>
          <w:sz w:val="24"/>
          <w:szCs w:val="24"/>
        </w:rPr>
        <w:t xml:space="preserve">- </w:t>
      </w:r>
      <w:r w:rsidR="00B03359" w:rsidRPr="00B85B15">
        <w:rPr>
          <w:rFonts w:ascii="Arial" w:hAnsi="Arial"/>
          <w:sz w:val="24"/>
          <w:szCs w:val="24"/>
        </w:rPr>
        <w:t xml:space="preserve"> </w:t>
      </w:r>
      <w:r w:rsidR="0033553E" w:rsidRPr="00B85B15">
        <w:rPr>
          <w:rFonts w:ascii="Arial" w:hAnsi="Arial"/>
          <w:sz w:val="24"/>
          <w:szCs w:val="24"/>
        </w:rPr>
        <w:t xml:space="preserve">kontrola </w:t>
      </w:r>
      <w:r w:rsidR="00241A0F" w:rsidRPr="00B85B15">
        <w:rPr>
          <w:rFonts w:ascii="Arial" w:hAnsi="Arial"/>
          <w:sz w:val="24"/>
          <w:szCs w:val="24"/>
        </w:rPr>
        <w:t xml:space="preserve">správnosti </w:t>
      </w:r>
      <w:r w:rsidR="00C110A2" w:rsidRPr="00B85B15">
        <w:rPr>
          <w:rFonts w:ascii="Arial" w:hAnsi="Arial"/>
          <w:sz w:val="24"/>
          <w:szCs w:val="24"/>
        </w:rPr>
        <w:t xml:space="preserve">účtovných štvrťročných výkazov </w:t>
      </w:r>
      <w:proofErr w:type="spellStart"/>
      <w:r w:rsidR="00C110A2" w:rsidRPr="00B85B15">
        <w:rPr>
          <w:rFonts w:ascii="Arial" w:hAnsi="Arial"/>
          <w:sz w:val="24"/>
          <w:szCs w:val="24"/>
        </w:rPr>
        <w:t>MsBP</w:t>
      </w:r>
      <w:proofErr w:type="spellEnd"/>
      <w:r w:rsidR="00051F9E" w:rsidRPr="00B85B15">
        <w:rPr>
          <w:rFonts w:ascii="Arial" w:hAnsi="Arial"/>
          <w:sz w:val="24"/>
          <w:szCs w:val="24"/>
        </w:rPr>
        <w:t xml:space="preserve">, príspevková </w:t>
      </w:r>
      <w:r w:rsidR="00D23760" w:rsidRPr="00B85B15">
        <w:rPr>
          <w:rFonts w:ascii="Arial" w:hAnsi="Arial"/>
          <w:sz w:val="24"/>
          <w:szCs w:val="24"/>
        </w:rPr>
        <w:t xml:space="preserve"> </w:t>
      </w:r>
      <w:r w:rsidR="00051F9E" w:rsidRPr="00B85B15">
        <w:rPr>
          <w:rFonts w:ascii="Arial" w:hAnsi="Arial"/>
          <w:sz w:val="24"/>
          <w:szCs w:val="24"/>
        </w:rPr>
        <w:t>organizácia mesta</w:t>
      </w:r>
    </w:p>
    <w:p w:rsidR="0033553E" w:rsidRPr="00B85B15" w:rsidRDefault="00241A0F" w:rsidP="0033553E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pravidelná </w:t>
      </w:r>
      <w:r w:rsidR="0033553E" w:rsidRPr="00B85B15">
        <w:rPr>
          <w:rFonts w:ascii="Arial" w:hAnsi="Arial"/>
          <w:sz w:val="24"/>
          <w:szCs w:val="24"/>
        </w:rPr>
        <w:t>účasť na riadn</w:t>
      </w:r>
      <w:r w:rsidR="004C7578" w:rsidRPr="00B85B15">
        <w:rPr>
          <w:rFonts w:ascii="Arial" w:hAnsi="Arial"/>
          <w:sz w:val="24"/>
          <w:szCs w:val="24"/>
        </w:rPr>
        <w:t>ych</w:t>
      </w:r>
      <w:r w:rsidR="0033553E" w:rsidRPr="00B85B15">
        <w:rPr>
          <w:rFonts w:ascii="Arial" w:hAnsi="Arial"/>
          <w:sz w:val="24"/>
          <w:szCs w:val="24"/>
        </w:rPr>
        <w:t xml:space="preserve"> zasadnut</w:t>
      </w:r>
      <w:r w:rsidR="004C7578" w:rsidRPr="00B85B15">
        <w:rPr>
          <w:rFonts w:ascii="Arial" w:hAnsi="Arial"/>
          <w:sz w:val="24"/>
          <w:szCs w:val="24"/>
        </w:rPr>
        <w:t>iach</w:t>
      </w:r>
      <w:r w:rsidR="0033553E" w:rsidRPr="00B85B15">
        <w:rPr>
          <w:rFonts w:ascii="Arial" w:hAnsi="Arial"/>
          <w:sz w:val="24"/>
          <w:szCs w:val="24"/>
        </w:rPr>
        <w:t xml:space="preserve"> </w:t>
      </w:r>
      <w:r w:rsidR="003F16F4" w:rsidRPr="00B85B15">
        <w:rPr>
          <w:rFonts w:ascii="Arial" w:hAnsi="Arial"/>
          <w:sz w:val="24"/>
          <w:szCs w:val="24"/>
        </w:rPr>
        <w:t xml:space="preserve">komisie </w:t>
      </w:r>
      <w:r w:rsidRPr="00B85B15">
        <w:rPr>
          <w:rFonts w:ascii="Arial" w:hAnsi="Arial"/>
          <w:sz w:val="24"/>
          <w:szCs w:val="24"/>
        </w:rPr>
        <w:t xml:space="preserve">pri </w:t>
      </w:r>
      <w:proofErr w:type="spellStart"/>
      <w:r w:rsidRPr="00B85B15">
        <w:rPr>
          <w:rFonts w:ascii="Arial" w:hAnsi="Arial"/>
          <w:sz w:val="24"/>
          <w:szCs w:val="24"/>
        </w:rPr>
        <w:t>MsZ</w:t>
      </w:r>
      <w:proofErr w:type="spellEnd"/>
      <w:r w:rsidRPr="00B85B15">
        <w:rPr>
          <w:rFonts w:ascii="Arial" w:hAnsi="Arial"/>
          <w:sz w:val="24"/>
          <w:szCs w:val="24"/>
        </w:rPr>
        <w:t xml:space="preserve"> </w:t>
      </w:r>
      <w:r w:rsidR="003F16F4" w:rsidRPr="00B85B15">
        <w:rPr>
          <w:rFonts w:ascii="Arial" w:hAnsi="Arial"/>
          <w:sz w:val="24"/>
          <w:szCs w:val="24"/>
        </w:rPr>
        <w:t xml:space="preserve">pre Mestské lesy </w:t>
      </w:r>
      <w:r w:rsidR="0033553E" w:rsidRPr="00B85B15">
        <w:rPr>
          <w:rFonts w:ascii="Arial" w:hAnsi="Arial"/>
          <w:sz w:val="24"/>
          <w:szCs w:val="24"/>
        </w:rPr>
        <w:t>Kremnic</w:t>
      </w:r>
      <w:r w:rsidR="003F16F4" w:rsidRPr="00B85B15">
        <w:rPr>
          <w:rFonts w:ascii="Arial" w:hAnsi="Arial"/>
          <w:sz w:val="24"/>
          <w:szCs w:val="24"/>
        </w:rPr>
        <w:t>a</w:t>
      </w:r>
      <w:r w:rsidRPr="00B85B15">
        <w:rPr>
          <w:rFonts w:ascii="Arial" w:hAnsi="Arial"/>
          <w:sz w:val="24"/>
          <w:szCs w:val="24"/>
        </w:rPr>
        <w:t xml:space="preserve"> s.r.o.</w:t>
      </w:r>
    </w:p>
    <w:p w:rsidR="00E33B96" w:rsidRPr="00B85B15" w:rsidRDefault="00E33B96" w:rsidP="0033553E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 výberu</w:t>
      </w:r>
      <w:r w:rsidR="00241A0F" w:rsidRPr="00B85B15">
        <w:rPr>
          <w:rFonts w:ascii="Arial" w:hAnsi="Arial"/>
          <w:sz w:val="24"/>
          <w:szCs w:val="24"/>
        </w:rPr>
        <w:t xml:space="preserve"> miestnych </w:t>
      </w:r>
      <w:r w:rsidRPr="00B85B15">
        <w:rPr>
          <w:rFonts w:ascii="Arial" w:hAnsi="Arial"/>
          <w:sz w:val="24"/>
          <w:szCs w:val="24"/>
        </w:rPr>
        <w:t xml:space="preserve"> daní z</w:t>
      </w:r>
      <w:r w:rsidR="00C110A2" w:rsidRPr="00B85B15">
        <w:rPr>
          <w:rFonts w:ascii="Arial" w:hAnsi="Arial"/>
          <w:sz w:val="24"/>
          <w:szCs w:val="24"/>
        </w:rPr>
        <w:t xml:space="preserve">a psa za </w:t>
      </w:r>
      <w:r w:rsidR="00865F15" w:rsidRPr="00B85B15">
        <w:rPr>
          <w:rFonts w:ascii="Arial" w:hAnsi="Arial"/>
          <w:sz w:val="24"/>
          <w:szCs w:val="24"/>
        </w:rPr>
        <w:t>pol</w:t>
      </w:r>
      <w:r w:rsidR="00C110A2" w:rsidRPr="00B85B15">
        <w:rPr>
          <w:rFonts w:ascii="Arial" w:hAnsi="Arial"/>
          <w:sz w:val="24"/>
          <w:szCs w:val="24"/>
        </w:rPr>
        <w:t>rok 201</w:t>
      </w:r>
      <w:r w:rsidR="00865F15" w:rsidRPr="00B85B15">
        <w:rPr>
          <w:rFonts w:ascii="Arial" w:hAnsi="Arial"/>
          <w:sz w:val="24"/>
          <w:szCs w:val="24"/>
        </w:rPr>
        <w:t>3</w:t>
      </w:r>
      <w:r w:rsidR="00051F9E" w:rsidRPr="00B85B15">
        <w:rPr>
          <w:rFonts w:ascii="Arial" w:hAnsi="Arial"/>
          <w:sz w:val="24"/>
          <w:szCs w:val="24"/>
        </w:rPr>
        <w:t xml:space="preserve"> podľa VZN o miestnych daniach</w:t>
      </w:r>
      <w:r w:rsidRPr="00B85B15">
        <w:rPr>
          <w:rFonts w:ascii="Arial" w:hAnsi="Arial"/>
          <w:sz w:val="24"/>
          <w:szCs w:val="24"/>
        </w:rPr>
        <w:t xml:space="preserve"> </w:t>
      </w:r>
    </w:p>
    <w:p w:rsidR="00E33B96" w:rsidRPr="00B85B15" w:rsidRDefault="00E33B96" w:rsidP="003F16F4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účasť na riadn</w:t>
      </w:r>
      <w:r w:rsidR="004C7578" w:rsidRPr="00B85B15">
        <w:rPr>
          <w:rFonts w:ascii="Arial" w:hAnsi="Arial"/>
          <w:sz w:val="24"/>
          <w:szCs w:val="24"/>
        </w:rPr>
        <w:t>ych</w:t>
      </w:r>
      <w:r w:rsidR="00051F9E" w:rsidRPr="00B85B15">
        <w:rPr>
          <w:rFonts w:ascii="Arial" w:hAnsi="Arial"/>
          <w:sz w:val="24"/>
          <w:szCs w:val="24"/>
        </w:rPr>
        <w:t xml:space="preserve"> rokovaniach </w:t>
      </w:r>
      <w:r w:rsidRPr="00B85B15">
        <w:rPr>
          <w:rFonts w:ascii="Arial" w:hAnsi="Arial"/>
          <w:sz w:val="24"/>
          <w:szCs w:val="24"/>
        </w:rPr>
        <w:t xml:space="preserve"> zasadnut</w:t>
      </w:r>
      <w:r w:rsidR="004C7578" w:rsidRPr="00B85B15">
        <w:rPr>
          <w:rFonts w:ascii="Arial" w:hAnsi="Arial"/>
          <w:sz w:val="24"/>
          <w:szCs w:val="24"/>
        </w:rPr>
        <w:t>ia</w:t>
      </w:r>
      <w:r w:rsidRPr="00B85B15">
        <w:rPr>
          <w:rFonts w:ascii="Arial" w:hAnsi="Arial"/>
          <w:sz w:val="24"/>
          <w:szCs w:val="24"/>
        </w:rPr>
        <w:t xml:space="preserve"> M</w:t>
      </w:r>
      <w:r w:rsidR="00241A0F" w:rsidRPr="00B85B15">
        <w:rPr>
          <w:rFonts w:ascii="Arial" w:hAnsi="Arial"/>
          <w:sz w:val="24"/>
          <w:szCs w:val="24"/>
        </w:rPr>
        <w:t>estského zastupiteľstva a Mestskej rady</w:t>
      </w:r>
    </w:p>
    <w:p w:rsidR="00D61232" w:rsidRPr="00B85B15" w:rsidRDefault="005E4306" w:rsidP="00C110A2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riešenie sťažnosti </w:t>
      </w:r>
      <w:r w:rsidR="00B03359" w:rsidRPr="00B85B15">
        <w:rPr>
          <w:rFonts w:ascii="Arial" w:hAnsi="Arial"/>
          <w:sz w:val="24"/>
          <w:szCs w:val="24"/>
        </w:rPr>
        <w:t xml:space="preserve"> na logo</w:t>
      </w:r>
      <w:r w:rsidR="00ED7FDB" w:rsidRPr="00B85B15">
        <w:rPr>
          <w:rFonts w:ascii="Arial" w:hAnsi="Arial"/>
          <w:sz w:val="24"/>
          <w:szCs w:val="24"/>
        </w:rPr>
        <w:t xml:space="preserve"> festivalu Kremnické gagy </w:t>
      </w:r>
      <w:r w:rsidR="00B03359" w:rsidRPr="00B85B15">
        <w:rPr>
          <w:rFonts w:ascii="Arial" w:hAnsi="Arial"/>
          <w:sz w:val="24"/>
          <w:szCs w:val="24"/>
        </w:rPr>
        <w:t xml:space="preserve"> 2014</w:t>
      </w:r>
      <w:r w:rsidR="00EC400D" w:rsidRPr="00B85B15">
        <w:rPr>
          <w:rFonts w:ascii="Arial" w:hAnsi="Arial"/>
          <w:sz w:val="24"/>
          <w:szCs w:val="24"/>
        </w:rPr>
        <w:t xml:space="preserve"> </w:t>
      </w:r>
    </w:p>
    <w:p w:rsidR="00C110A2" w:rsidRPr="00B85B15" w:rsidRDefault="004878C6" w:rsidP="003C4428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</w:t>
      </w:r>
      <w:r w:rsidR="003C4428" w:rsidRPr="00B85B15">
        <w:rPr>
          <w:rFonts w:ascii="Arial" w:hAnsi="Arial"/>
          <w:sz w:val="24"/>
          <w:szCs w:val="24"/>
        </w:rPr>
        <w:t xml:space="preserve"> výberu</w:t>
      </w:r>
      <w:r w:rsidR="005E4306" w:rsidRPr="00B85B15">
        <w:rPr>
          <w:rFonts w:ascii="Arial" w:hAnsi="Arial"/>
          <w:sz w:val="24"/>
          <w:szCs w:val="24"/>
        </w:rPr>
        <w:t xml:space="preserve"> platieb </w:t>
      </w:r>
      <w:r w:rsidR="003C4428" w:rsidRPr="00B85B15">
        <w:rPr>
          <w:rFonts w:ascii="Arial" w:hAnsi="Arial"/>
          <w:sz w:val="24"/>
          <w:szCs w:val="24"/>
        </w:rPr>
        <w:t xml:space="preserve"> a vymáhania pohľadávok za</w:t>
      </w:r>
      <w:r w:rsidR="00C110A2" w:rsidRPr="00B85B15">
        <w:rPr>
          <w:rFonts w:ascii="Arial" w:hAnsi="Arial"/>
          <w:sz w:val="24"/>
          <w:szCs w:val="24"/>
        </w:rPr>
        <w:t xml:space="preserve"> služby PCO</w:t>
      </w:r>
      <w:r w:rsidR="005E4306" w:rsidRPr="00B85B15">
        <w:rPr>
          <w:rFonts w:ascii="Arial" w:hAnsi="Arial"/>
          <w:sz w:val="24"/>
          <w:szCs w:val="24"/>
        </w:rPr>
        <w:t xml:space="preserve"> poskytované </w:t>
      </w:r>
      <w:proofErr w:type="spellStart"/>
      <w:r w:rsidR="005E4306" w:rsidRPr="00B85B15">
        <w:rPr>
          <w:rFonts w:ascii="Arial" w:hAnsi="Arial"/>
          <w:sz w:val="24"/>
          <w:szCs w:val="24"/>
        </w:rPr>
        <w:t>MsPO</w:t>
      </w:r>
      <w:proofErr w:type="spellEnd"/>
      <w:r w:rsidR="003C4428" w:rsidRPr="00B85B15">
        <w:rPr>
          <w:rFonts w:ascii="Arial" w:hAnsi="Arial"/>
          <w:sz w:val="24"/>
          <w:szCs w:val="24"/>
        </w:rPr>
        <w:t xml:space="preserve"> </w:t>
      </w:r>
    </w:p>
    <w:p w:rsidR="006567D6" w:rsidRPr="00B85B15" w:rsidRDefault="003C4428" w:rsidP="006567D6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plnenia</w:t>
      </w:r>
      <w:r w:rsidR="00FD0D08" w:rsidRPr="00B85B15">
        <w:rPr>
          <w:rFonts w:ascii="Arial" w:hAnsi="Arial"/>
          <w:sz w:val="24"/>
          <w:szCs w:val="24"/>
        </w:rPr>
        <w:t xml:space="preserve"> jednotlivých</w:t>
      </w:r>
      <w:r w:rsidRPr="00B85B15">
        <w:rPr>
          <w:rFonts w:ascii="Arial" w:hAnsi="Arial"/>
          <w:sz w:val="24"/>
          <w:szCs w:val="24"/>
        </w:rPr>
        <w:t xml:space="preserve"> rozpočtových kapitol</w:t>
      </w:r>
      <w:r w:rsidR="00FD0D08" w:rsidRPr="00B85B15">
        <w:rPr>
          <w:rFonts w:ascii="Arial" w:hAnsi="Arial"/>
          <w:sz w:val="24"/>
          <w:szCs w:val="24"/>
        </w:rPr>
        <w:t xml:space="preserve"> a </w:t>
      </w:r>
      <w:r w:rsidR="004878C6" w:rsidRPr="00B85B15">
        <w:rPr>
          <w:rFonts w:ascii="Arial" w:hAnsi="Arial"/>
          <w:sz w:val="24"/>
          <w:szCs w:val="24"/>
        </w:rPr>
        <w:t>p</w:t>
      </w:r>
      <w:r w:rsidR="00FD0D08" w:rsidRPr="00B85B15">
        <w:rPr>
          <w:rFonts w:ascii="Arial" w:hAnsi="Arial"/>
          <w:sz w:val="24"/>
          <w:szCs w:val="24"/>
        </w:rPr>
        <w:t xml:space="preserve">odnikateľskej činnosti </w:t>
      </w:r>
      <w:r w:rsidRPr="00B85B15">
        <w:rPr>
          <w:rFonts w:ascii="Arial" w:hAnsi="Arial"/>
          <w:sz w:val="24"/>
          <w:szCs w:val="24"/>
        </w:rPr>
        <w:t xml:space="preserve"> KIC, </w:t>
      </w:r>
      <w:proofErr w:type="spellStart"/>
      <w:r w:rsidRPr="00B85B15">
        <w:rPr>
          <w:rFonts w:ascii="Arial" w:hAnsi="Arial"/>
          <w:sz w:val="24"/>
          <w:szCs w:val="24"/>
        </w:rPr>
        <w:t>MsBP</w:t>
      </w:r>
      <w:proofErr w:type="spellEnd"/>
      <w:r w:rsidRPr="00B85B15">
        <w:rPr>
          <w:rFonts w:ascii="Arial" w:hAnsi="Arial"/>
          <w:sz w:val="24"/>
          <w:szCs w:val="24"/>
        </w:rPr>
        <w:t xml:space="preserve"> </w:t>
      </w:r>
      <w:r w:rsidR="005E4306" w:rsidRPr="00B85B15">
        <w:rPr>
          <w:rFonts w:ascii="Arial" w:hAnsi="Arial"/>
          <w:sz w:val="24"/>
          <w:szCs w:val="24"/>
        </w:rPr>
        <w:t xml:space="preserve">v </w:t>
      </w:r>
      <w:r w:rsidRPr="00B85B15">
        <w:rPr>
          <w:rFonts w:ascii="Arial" w:hAnsi="Arial"/>
          <w:sz w:val="24"/>
          <w:szCs w:val="24"/>
        </w:rPr>
        <w:t xml:space="preserve"> </w:t>
      </w:r>
      <w:r w:rsidR="004878C6" w:rsidRPr="00B85B15">
        <w:rPr>
          <w:rFonts w:ascii="Arial" w:hAnsi="Arial"/>
          <w:sz w:val="24"/>
          <w:szCs w:val="24"/>
        </w:rPr>
        <w:t>I.</w:t>
      </w:r>
      <w:r w:rsidRPr="00B85B15">
        <w:rPr>
          <w:rFonts w:ascii="Arial" w:hAnsi="Arial"/>
          <w:sz w:val="24"/>
          <w:szCs w:val="24"/>
        </w:rPr>
        <w:t xml:space="preserve"> polrok</w:t>
      </w:r>
      <w:r w:rsidR="005E4306" w:rsidRPr="00B85B15">
        <w:rPr>
          <w:rFonts w:ascii="Arial" w:hAnsi="Arial"/>
          <w:sz w:val="24"/>
          <w:szCs w:val="24"/>
        </w:rPr>
        <w:t>u</w:t>
      </w:r>
      <w:r w:rsidRPr="00B85B15">
        <w:rPr>
          <w:rFonts w:ascii="Arial" w:hAnsi="Arial"/>
          <w:sz w:val="24"/>
          <w:szCs w:val="24"/>
        </w:rPr>
        <w:t xml:space="preserve"> 201</w:t>
      </w:r>
      <w:r w:rsidR="00D61232" w:rsidRPr="00B85B15">
        <w:rPr>
          <w:rFonts w:ascii="Arial" w:hAnsi="Arial"/>
          <w:sz w:val="24"/>
          <w:szCs w:val="24"/>
        </w:rPr>
        <w:t>3</w:t>
      </w:r>
      <w:r w:rsidRPr="00B85B15">
        <w:rPr>
          <w:rFonts w:ascii="Arial" w:hAnsi="Arial"/>
          <w:sz w:val="24"/>
          <w:szCs w:val="24"/>
        </w:rPr>
        <w:t xml:space="preserve"> </w:t>
      </w:r>
    </w:p>
    <w:p w:rsidR="00FF6365" w:rsidRPr="00B85B15" w:rsidRDefault="00FF6365" w:rsidP="00FF6365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tvorby sociálneho fondu z objemu miezd a čerpania sociálneho fondu zamestnancov mesta</w:t>
      </w:r>
    </w:p>
    <w:p w:rsidR="0052198D" w:rsidRPr="00B85B15" w:rsidRDefault="0052198D" w:rsidP="00C110A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kontrola spotreby a evidencie  </w:t>
      </w:r>
      <w:r w:rsidR="00BC39C8" w:rsidRPr="00B85B15">
        <w:rPr>
          <w:rFonts w:ascii="Arial" w:hAnsi="Arial"/>
          <w:sz w:val="24"/>
          <w:szCs w:val="24"/>
        </w:rPr>
        <w:t>pohonných hmôt</w:t>
      </w:r>
      <w:r w:rsidRPr="00B85B15">
        <w:rPr>
          <w:rFonts w:ascii="Arial" w:hAnsi="Arial"/>
          <w:sz w:val="24"/>
          <w:szCs w:val="24"/>
        </w:rPr>
        <w:t xml:space="preserve"> na</w:t>
      </w:r>
      <w:r w:rsidR="00BC39C8" w:rsidRPr="00B85B15">
        <w:rPr>
          <w:rFonts w:ascii="Arial" w:hAnsi="Arial"/>
          <w:sz w:val="24"/>
          <w:szCs w:val="24"/>
        </w:rPr>
        <w:t xml:space="preserve"> služobnom </w:t>
      </w:r>
      <w:r w:rsidRPr="00B85B15">
        <w:rPr>
          <w:rFonts w:ascii="Arial" w:hAnsi="Arial"/>
          <w:sz w:val="24"/>
          <w:szCs w:val="24"/>
        </w:rPr>
        <w:t xml:space="preserve"> vozidle </w:t>
      </w:r>
      <w:proofErr w:type="spellStart"/>
      <w:r w:rsidRPr="00B85B15">
        <w:rPr>
          <w:rFonts w:ascii="Arial" w:hAnsi="Arial"/>
          <w:sz w:val="24"/>
          <w:szCs w:val="24"/>
        </w:rPr>
        <w:t>Citroen</w:t>
      </w:r>
      <w:proofErr w:type="spellEnd"/>
      <w:r w:rsidRPr="00B85B15">
        <w:rPr>
          <w:rFonts w:ascii="Arial" w:hAnsi="Arial"/>
          <w:sz w:val="24"/>
          <w:szCs w:val="24"/>
        </w:rPr>
        <w:t xml:space="preserve"> </w:t>
      </w:r>
      <w:proofErr w:type="spellStart"/>
      <w:r w:rsidRPr="00B85B15">
        <w:rPr>
          <w:rFonts w:ascii="Arial" w:hAnsi="Arial"/>
          <w:sz w:val="24"/>
          <w:szCs w:val="24"/>
        </w:rPr>
        <w:t>Berlingo</w:t>
      </w:r>
      <w:proofErr w:type="spellEnd"/>
    </w:p>
    <w:p w:rsidR="00C110A2" w:rsidRPr="00B85B15" w:rsidRDefault="00460E1C" w:rsidP="00D61232">
      <w:pPr>
        <w:ind w:left="1134" w:hanging="414"/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- </w:t>
      </w:r>
      <w:r w:rsidR="00C00E64" w:rsidRPr="00B85B15">
        <w:rPr>
          <w:rFonts w:ascii="Arial" w:hAnsi="Arial"/>
          <w:sz w:val="24"/>
          <w:szCs w:val="24"/>
        </w:rPr>
        <w:t xml:space="preserve">  </w:t>
      </w:r>
      <w:r w:rsidRPr="00B85B15">
        <w:rPr>
          <w:rFonts w:ascii="Arial" w:hAnsi="Arial"/>
          <w:sz w:val="24"/>
          <w:szCs w:val="24"/>
        </w:rPr>
        <w:t>kontrola</w:t>
      </w:r>
      <w:r w:rsidR="004878C6" w:rsidRPr="00B85B15">
        <w:rPr>
          <w:rFonts w:ascii="Arial" w:hAnsi="Arial"/>
          <w:sz w:val="24"/>
          <w:szCs w:val="24"/>
        </w:rPr>
        <w:t xml:space="preserve"> </w:t>
      </w:r>
      <w:r w:rsidR="003C3256" w:rsidRPr="00B85B15">
        <w:rPr>
          <w:rFonts w:ascii="Arial" w:hAnsi="Arial"/>
          <w:sz w:val="24"/>
          <w:szCs w:val="24"/>
        </w:rPr>
        <w:t>splácania úverov mesta</w:t>
      </w:r>
      <w:r w:rsidR="0039660A" w:rsidRPr="00B85B15">
        <w:rPr>
          <w:rFonts w:ascii="Arial" w:hAnsi="Arial"/>
          <w:sz w:val="24"/>
          <w:szCs w:val="24"/>
        </w:rPr>
        <w:t>, preverenie percenta zadlženosti</w:t>
      </w:r>
      <w:r w:rsidR="00D61232" w:rsidRPr="00B85B15">
        <w:rPr>
          <w:rFonts w:ascii="Arial" w:hAnsi="Arial"/>
          <w:sz w:val="24"/>
          <w:szCs w:val="24"/>
        </w:rPr>
        <w:t xml:space="preserve"> v rámci      rozpočtových pravidiel</w:t>
      </w:r>
    </w:p>
    <w:p w:rsidR="00B85B15" w:rsidRDefault="00051F9E" w:rsidP="00051F9E">
      <w:pPr>
        <w:ind w:left="1134" w:hanging="1134"/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lastRenderedPageBreak/>
        <w:t xml:space="preserve">            </w:t>
      </w:r>
      <w:r w:rsidR="00B85B15">
        <w:rPr>
          <w:rFonts w:ascii="Arial" w:hAnsi="Arial"/>
          <w:sz w:val="24"/>
          <w:szCs w:val="24"/>
        </w:rPr>
        <w:tab/>
      </w:r>
      <w:r w:rsidR="00B85B15">
        <w:rPr>
          <w:rFonts w:ascii="Arial" w:hAnsi="Arial"/>
          <w:sz w:val="24"/>
          <w:szCs w:val="24"/>
        </w:rPr>
        <w:tab/>
      </w:r>
      <w:r w:rsidR="00B85B15">
        <w:rPr>
          <w:rFonts w:ascii="Arial" w:hAnsi="Arial"/>
          <w:sz w:val="24"/>
          <w:szCs w:val="24"/>
        </w:rPr>
        <w:tab/>
      </w:r>
      <w:r w:rsidR="00B85B15">
        <w:rPr>
          <w:rFonts w:ascii="Arial" w:hAnsi="Arial"/>
          <w:sz w:val="24"/>
          <w:szCs w:val="24"/>
        </w:rPr>
        <w:tab/>
      </w:r>
      <w:r w:rsidR="00B85B15">
        <w:rPr>
          <w:rFonts w:ascii="Arial" w:hAnsi="Arial"/>
          <w:sz w:val="24"/>
          <w:szCs w:val="24"/>
        </w:rPr>
        <w:tab/>
      </w:r>
      <w:r w:rsidR="00B85B15">
        <w:rPr>
          <w:rFonts w:ascii="Arial" w:hAnsi="Arial"/>
          <w:sz w:val="24"/>
          <w:szCs w:val="24"/>
        </w:rPr>
        <w:tab/>
        <w:t>-2-</w:t>
      </w:r>
    </w:p>
    <w:p w:rsidR="00B85B15" w:rsidRDefault="00B85B15" w:rsidP="00B85B15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</w:p>
    <w:p w:rsidR="006567D6" w:rsidRPr="00B85B15" w:rsidRDefault="00B85B15" w:rsidP="00051F9E">
      <w:pPr>
        <w:ind w:left="1134" w:hanging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</w:t>
      </w:r>
      <w:r w:rsidR="00C110A2" w:rsidRPr="00B85B15">
        <w:rPr>
          <w:rFonts w:ascii="Arial" w:hAnsi="Arial"/>
          <w:sz w:val="24"/>
          <w:szCs w:val="24"/>
        </w:rPr>
        <w:t xml:space="preserve"> -  </w:t>
      </w:r>
      <w:r w:rsidR="006567D6" w:rsidRPr="00B85B15">
        <w:rPr>
          <w:rFonts w:ascii="Arial" w:hAnsi="Arial"/>
          <w:sz w:val="24"/>
          <w:szCs w:val="24"/>
        </w:rPr>
        <w:t>riešenie</w:t>
      </w:r>
      <w:r w:rsidR="005E4306" w:rsidRPr="00B85B15">
        <w:rPr>
          <w:rFonts w:ascii="Arial" w:hAnsi="Arial"/>
          <w:sz w:val="24"/>
          <w:szCs w:val="24"/>
        </w:rPr>
        <w:t xml:space="preserve"> podnetu</w:t>
      </w:r>
      <w:r w:rsidR="006567D6" w:rsidRPr="00B85B15">
        <w:rPr>
          <w:rFonts w:ascii="Arial" w:hAnsi="Arial"/>
          <w:sz w:val="24"/>
          <w:szCs w:val="24"/>
        </w:rPr>
        <w:t xml:space="preserve"> nefunkčnosti verejného osvetlenia na ul. ČSA a</w:t>
      </w:r>
      <w:r w:rsidR="00051F9E" w:rsidRPr="00B85B15">
        <w:rPr>
          <w:rFonts w:ascii="Arial" w:hAnsi="Arial"/>
          <w:sz w:val="24"/>
          <w:szCs w:val="24"/>
        </w:rPr>
        <w:t> v časti</w:t>
      </w:r>
      <w:r w:rsidR="006567D6" w:rsidRPr="00B85B15">
        <w:rPr>
          <w:rFonts w:ascii="Arial" w:hAnsi="Arial"/>
          <w:sz w:val="24"/>
          <w:szCs w:val="24"/>
        </w:rPr>
        <w:t xml:space="preserve"> </w:t>
      </w:r>
      <w:r w:rsidR="00051F9E" w:rsidRPr="00B85B15">
        <w:rPr>
          <w:rFonts w:ascii="Arial" w:hAnsi="Arial"/>
          <w:sz w:val="24"/>
          <w:szCs w:val="24"/>
        </w:rPr>
        <w:t xml:space="preserve">mesta </w:t>
      </w:r>
      <w:proofErr w:type="spellStart"/>
      <w:r w:rsidR="00B03359" w:rsidRPr="00B85B15">
        <w:rPr>
          <w:rFonts w:ascii="Arial" w:hAnsi="Arial"/>
          <w:sz w:val="24"/>
          <w:szCs w:val="24"/>
        </w:rPr>
        <w:t>Rembíz</w:t>
      </w:r>
      <w:proofErr w:type="spellEnd"/>
    </w:p>
    <w:p w:rsidR="00FF6365" w:rsidRPr="00B85B15" w:rsidRDefault="0068491F" w:rsidP="00FD0D08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konzultácie s audítorkou ohľadom zúčtovávania </w:t>
      </w:r>
      <w:r w:rsidR="003C3256" w:rsidRPr="00B85B15">
        <w:rPr>
          <w:rFonts w:ascii="Arial" w:hAnsi="Arial"/>
          <w:sz w:val="24"/>
          <w:szCs w:val="24"/>
        </w:rPr>
        <w:t>vyvolaných nákladov</w:t>
      </w:r>
      <w:r w:rsidRPr="00B85B15">
        <w:rPr>
          <w:rFonts w:ascii="Arial" w:hAnsi="Arial"/>
          <w:sz w:val="24"/>
          <w:szCs w:val="24"/>
        </w:rPr>
        <w:t xml:space="preserve"> </w:t>
      </w:r>
      <w:r w:rsidR="003C3256" w:rsidRPr="00B85B15">
        <w:rPr>
          <w:rFonts w:ascii="Arial" w:hAnsi="Arial"/>
          <w:sz w:val="24"/>
          <w:szCs w:val="24"/>
        </w:rPr>
        <w:t>projektov</w:t>
      </w:r>
      <w:r w:rsidRPr="00B85B15">
        <w:rPr>
          <w:rFonts w:ascii="Arial" w:hAnsi="Arial"/>
          <w:sz w:val="24"/>
          <w:szCs w:val="24"/>
        </w:rPr>
        <w:t xml:space="preserve"> z fondov EÚ</w:t>
      </w:r>
    </w:p>
    <w:p w:rsidR="003340FA" w:rsidRPr="00B85B15" w:rsidRDefault="004C7578" w:rsidP="003340FA">
      <w:p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        </w:t>
      </w:r>
      <w:r w:rsidR="00937633" w:rsidRPr="00B85B15">
        <w:rPr>
          <w:rFonts w:ascii="Arial" w:hAnsi="Arial"/>
          <w:sz w:val="24"/>
          <w:szCs w:val="24"/>
        </w:rPr>
        <w:t xml:space="preserve">   </w:t>
      </w:r>
      <w:r w:rsidR="003340FA" w:rsidRPr="00B85B15">
        <w:rPr>
          <w:rFonts w:ascii="Arial" w:hAnsi="Arial"/>
          <w:sz w:val="24"/>
          <w:szCs w:val="24"/>
        </w:rPr>
        <w:t xml:space="preserve"> </w:t>
      </w:r>
      <w:r w:rsidR="00CA11EE" w:rsidRPr="00B85B15">
        <w:rPr>
          <w:rFonts w:ascii="Arial" w:hAnsi="Arial"/>
          <w:sz w:val="24"/>
          <w:szCs w:val="24"/>
        </w:rPr>
        <w:t>–</w:t>
      </w:r>
      <w:r w:rsidR="003340FA" w:rsidRPr="00B85B15">
        <w:rPr>
          <w:rFonts w:ascii="Arial" w:hAnsi="Arial"/>
          <w:sz w:val="24"/>
          <w:szCs w:val="24"/>
        </w:rPr>
        <w:t xml:space="preserve"> </w:t>
      </w:r>
      <w:r w:rsidR="003C3256" w:rsidRPr="00B85B15">
        <w:rPr>
          <w:rFonts w:ascii="Arial" w:hAnsi="Arial"/>
          <w:sz w:val="24"/>
          <w:szCs w:val="24"/>
        </w:rPr>
        <w:t xml:space="preserve"> </w:t>
      </w:r>
      <w:r w:rsidR="00CA11EE" w:rsidRPr="00B85B15">
        <w:rPr>
          <w:rFonts w:ascii="Arial" w:hAnsi="Arial"/>
          <w:sz w:val="24"/>
          <w:szCs w:val="24"/>
        </w:rPr>
        <w:t xml:space="preserve">kontrola </w:t>
      </w:r>
      <w:r w:rsidR="003C3256" w:rsidRPr="00B85B15">
        <w:rPr>
          <w:rFonts w:ascii="Arial" w:hAnsi="Arial"/>
          <w:sz w:val="24"/>
          <w:szCs w:val="24"/>
        </w:rPr>
        <w:t>hotovostných výdajov z hlavnej pokladne MsÚ</w:t>
      </w:r>
    </w:p>
    <w:p w:rsidR="002209A1" w:rsidRPr="00B85B15" w:rsidRDefault="00FF6365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výšky dotácii pre neštátne školské subjekty – Detské integračné centrum a </w:t>
      </w:r>
      <w:proofErr w:type="spellStart"/>
      <w:r w:rsidRPr="00B85B15">
        <w:rPr>
          <w:rFonts w:ascii="Arial" w:hAnsi="Arial"/>
          <w:sz w:val="24"/>
          <w:szCs w:val="24"/>
        </w:rPr>
        <w:t>eMklub</w:t>
      </w:r>
      <w:proofErr w:type="spellEnd"/>
      <w:r w:rsidR="002209A1" w:rsidRPr="00B85B15">
        <w:rPr>
          <w:rFonts w:ascii="Arial" w:hAnsi="Arial"/>
          <w:sz w:val="24"/>
          <w:szCs w:val="24"/>
        </w:rPr>
        <w:t xml:space="preserve"> </w:t>
      </w:r>
    </w:p>
    <w:p w:rsidR="002D54A4" w:rsidRPr="00B85B15" w:rsidRDefault="00ED7FDB" w:rsidP="002D54A4">
      <w:pPr>
        <w:ind w:left="720"/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-</w:t>
      </w:r>
      <w:r w:rsidR="002D54A4" w:rsidRPr="00B85B15">
        <w:rPr>
          <w:rFonts w:ascii="Arial" w:hAnsi="Arial"/>
          <w:sz w:val="24"/>
          <w:szCs w:val="24"/>
        </w:rPr>
        <w:t xml:space="preserve"> </w:t>
      </w:r>
      <w:r w:rsidR="00DD6689" w:rsidRPr="00B85B15">
        <w:rPr>
          <w:rFonts w:ascii="Arial" w:hAnsi="Arial"/>
          <w:sz w:val="24"/>
          <w:szCs w:val="24"/>
        </w:rPr>
        <w:t xml:space="preserve"> </w:t>
      </w:r>
      <w:r w:rsidRPr="00B85B15">
        <w:rPr>
          <w:rFonts w:ascii="Arial" w:hAnsi="Arial"/>
          <w:sz w:val="24"/>
          <w:szCs w:val="24"/>
        </w:rPr>
        <w:t xml:space="preserve">  preverenie možností zhodnocovania voľných finančných prostriedkov    </w:t>
      </w:r>
      <w:r w:rsidR="002A439F" w:rsidRPr="00B85B15">
        <w:rPr>
          <w:rFonts w:ascii="Arial" w:hAnsi="Arial"/>
          <w:sz w:val="24"/>
          <w:szCs w:val="24"/>
        </w:rPr>
        <w:t xml:space="preserve">-    </w:t>
      </w:r>
      <w:r w:rsidRPr="00B85B15">
        <w:rPr>
          <w:rFonts w:ascii="Arial" w:hAnsi="Arial"/>
          <w:sz w:val="24"/>
          <w:szCs w:val="24"/>
        </w:rPr>
        <w:t xml:space="preserve">-     </w:t>
      </w:r>
      <w:r w:rsidR="00AF7A89" w:rsidRPr="00B85B15">
        <w:rPr>
          <w:rFonts w:ascii="Arial" w:hAnsi="Arial"/>
          <w:sz w:val="24"/>
          <w:szCs w:val="24"/>
        </w:rPr>
        <w:t>kontrola</w:t>
      </w:r>
      <w:r w:rsidR="008B331A" w:rsidRPr="00B85B15">
        <w:rPr>
          <w:rFonts w:ascii="Arial" w:hAnsi="Arial"/>
          <w:sz w:val="24"/>
          <w:szCs w:val="24"/>
        </w:rPr>
        <w:t xml:space="preserve"> vedenia pokladne </w:t>
      </w:r>
      <w:r w:rsidR="00865F15" w:rsidRPr="00B85B15">
        <w:rPr>
          <w:rFonts w:ascii="Arial" w:hAnsi="Arial"/>
          <w:sz w:val="24"/>
          <w:szCs w:val="24"/>
        </w:rPr>
        <w:t>odd. výstavby</w:t>
      </w:r>
      <w:r w:rsidR="008B331A" w:rsidRPr="00B85B15">
        <w:rPr>
          <w:rFonts w:ascii="Arial" w:hAnsi="Arial"/>
          <w:sz w:val="24"/>
          <w:szCs w:val="24"/>
        </w:rPr>
        <w:t xml:space="preserve"> </w:t>
      </w:r>
    </w:p>
    <w:p w:rsidR="0064110D" w:rsidRPr="00B85B15" w:rsidRDefault="0064110D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účasť na porad</w:t>
      </w:r>
      <w:r w:rsidR="0088538E" w:rsidRPr="00B85B15">
        <w:rPr>
          <w:rFonts w:ascii="Arial" w:hAnsi="Arial"/>
          <w:sz w:val="24"/>
          <w:szCs w:val="24"/>
        </w:rPr>
        <w:t xml:space="preserve">ách </w:t>
      </w:r>
      <w:r w:rsidRPr="00B85B15">
        <w:rPr>
          <w:rFonts w:ascii="Arial" w:hAnsi="Arial"/>
          <w:sz w:val="24"/>
          <w:szCs w:val="24"/>
        </w:rPr>
        <w:t xml:space="preserve"> riaditeľov škôl a školských zariadení v zriaďovateľskej pôsobnosti mesta </w:t>
      </w:r>
    </w:p>
    <w:p w:rsidR="002D54A4" w:rsidRPr="00B85B15" w:rsidRDefault="002D54A4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vypracovanie stanoviska k</w:t>
      </w:r>
      <w:r w:rsidR="00ED7FDB" w:rsidRPr="00B85B15">
        <w:rPr>
          <w:rFonts w:ascii="Arial" w:hAnsi="Arial"/>
          <w:sz w:val="24"/>
          <w:szCs w:val="24"/>
        </w:rPr>
        <w:t> </w:t>
      </w:r>
      <w:r w:rsidRPr="00B85B15">
        <w:rPr>
          <w:rFonts w:ascii="Arial" w:hAnsi="Arial"/>
          <w:sz w:val="24"/>
          <w:szCs w:val="24"/>
        </w:rPr>
        <w:t>potenciálnemu</w:t>
      </w:r>
      <w:r w:rsidR="00ED7FDB" w:rsidRPr="00B85B15">
        <w:rPr>
          <w:rFonts w:ascii="Arial" w:hAnsi="Arial"/>
          <w:sz w:val="24"/>
          <w:szCs w:val="24"/>
        </w:rPr>
        <w:t xml:space="preserve"> </w:t>
      </w:r>
      <w:r w:rsidRPr="00B85B15">
        <w:rPr>
          <w:rFonts w:ascii="Arial" w:hAnsi="Arial"/>
          <w:sz w:val="24"/>
          <w:szCs w:val="24"/>
        </w:rPr>
        <w:t xml:space="preserve">mesta   </w:t>
      </w:r>
      <w:r w:rsidR="00ED7FDB" w:rsidRPr="00B85B15">
        <w:rPr>
          <w:rFonts w:ascii="Arial" w:hAnsi="Arial"/>
          <w:sz w:val="24"/>
          <w:szCs w:val="24"/>
        </w:rPr>
        <w:t>na financovanie investičných akcii</w:t>
      </w:r>
    </w:p>
    <w:p w:rsidR="005E4306" w:rsidRPr="00B85B15" w:rsidRDefault="005E4306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riešenie podnetov občanov na opravu staničného chodníka</w:t>
      </w:r>
    </w:p>
    <w:p w:rsidR="002767F6" w:rsidRPr="00B85B15" w:rsidRDefault="002767F6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účasť na zasadnutiach Ústrednej inventarizačnej komisie v rámci bežnej inventarizácie majetku mesta</w:t>
      </w:r>
    </w:p>
    <w:p w:rsidR="0064110D" w:rsidRPr="00B85B15" w:rsidRDefault="0064110D" w:rsidP="0064110D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preverenie správnosti podávania daňových priznaní </w:t>
      </w:r>
      <w:r w:rsidR="00A961D6" w:rsidRPr="00B85B15">
        <w:rPr>
          <w:rFonts w:ascii="Arial" w:hAnsi="Arial"/>
          <w:sz w:val="24"/>
          <w:szCs w:val="24"/>
        </w:rPr>
        <w:t>n</w:t>
      </w:r>
      <w:r w:rsidRPr="00B85B15">
        <w:rPr>
          <w:rFonts w:ascii="Arial" w:hAnsi="Arial"/>
          <w:sz w:val="24"/>
          <w:szCs w:val="24"/>
        </w:rPr>
        <w:t xml:space="preserve">a </w:t>
      </w:r>
      <w:r w:rsidR="00AA4F51" w:rsidRPr="00B85B15">
        <w:rPr>
          <w:rFonts w:ascii="Arial" w:hAnsi="Arial"/>
          <w:sz w:val="24"/>
          <w:szCs w:val="24"/>
        </w:rPr>
        <w:t>D</w:t>
      </w:r>
      <w:r w:rsidRPr="00B85B15">
        <w:rPr>
          <w:rFonts w:ascii="Arial" w:hAnsi="Arial"/>
          <w:sz w:val="24"/>
          <w:szCs w:val="24"/>
        </w:rPr>
        <w:t>PH z podnikateľskej činnosti mesta</w:t>
      </w:r>
    </w:p>
    <w:p w:rsidR="00BB6664" w:rsidRPr="00B85B15" w:rsidRDefault="002A439F" w:rsidP="002A439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kontrola výberu a vymáhania nedoplatkov za bytové a nebytové priestory v správe </w:t>
      </w:r>
      <w:proofErr w:type="spellStart"/>
      <w:r w:rsidRPr="00B85B15">
        <w:rPr>
          <w:rFonts w:ascii="Arial" w:hAnsi="Arial"/>
          <w:sz w:val="24"/>
          <w:szCs w:val="24"/>
        </w:rPr>
        <w:t>MsBP</w:t>
      </w:r>
      <w:proofErr w:type="spellEnd"/>
    </w:p>
    <w:p w:rsidR="008D06B2" w:rsidRPr="00B85B15" w:rsidRDefault="002209A1" w:rsidP="008D06B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 výdavkov KIC z hlavnej  činnosti</w:t>
      </w:r>
      <w:r w:rsidR="0039660A" w:rsidRPr="00B85B15">
        <w:rPr>
          <w:rFonts w:ascii="Arial" w:hAnsi="Arial"/>
          <w:sz w:val="24"/>
          <w:szCs w:val="24"/>
        </w:rPr>
        <w:t xml:space="preserve"> a ich súlad s rozpočtom organizácie</w:t>
      </w:r>
      <w:r w:rsidR="008D06B2" w:rsidRPr="00B85B15">
        <w:rPr>
          <w:rFonts w:ascii="Arial" w:hAnsi="Arial"/>
          <w:sz w:val="24"/>
          <w:szCs w:val="24"/>
        </w:rPr>
        <w:t xml:space="preserve"> </w:t>
      </w:r>
    </w:p>
    <w:p w:rsidR="0079770B" w:rsidRPr="00B85B15" w:rsidRDefault="008D06B2" w:rsidP="0079770B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riešenie sťažnosti na škody spôsobené diviačou zverou na záhradkárskych pozemkoch</w:t>
      </w:r>
      <w:r w:rsidR="0079770B" w:rsidRPr="00B85B15">
        <w:rPr>
          <w:rFonts w:ascii="Arial" w:hAnsi="Arial"/>
          <w:sz w:val="24"/>
          <w:szCs w:val="24"/>
        </w:rPr>
        <w:t xml:space="preserve"> </w:t>
      </w:r>
    </w:p>
    <w:p w:rsidR="002209A1" w:rsidRPr="00B85B15" w:rsidRDefault="0079770B" w:rsidP="0079770B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vedenia pokladne na správnom oddelení - matrika</w:t>
      </w:r>
    </w:p>
    <w:p w:rsidR="00AA4F51" w:rsidRPr="00B85B15" w:rsidRDefault="00963C24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</w:t>
      </w:r>
      <w:r w:rsidR="00ED7FDB" w:rsidRPr="00B85B15">
        <w:rPr>
          <w:rFonts w:ascii="Arial" w:hAnsi="Arial"/>
          <w:sz w:val="24"/>
          <w:szCs w:val="24"/>
        </w:rPr>
        <w:t>o</w:t>
      </w:r>
      <w:r w:rsidRPr="00B85B15">
        <w:rPr>
          <w:rFonts w:ascii="Arial" w:hAnsi="Arial"/>
          <w:sz w:val="24"/>
          <w:szCs w:val="24"/>
        </w:rPr>
        <w:t>la</w:t>
      </w:r>
      <w:r w:rsidR="00AA4F51" w:rsidRPr="00B85B15">
        <w:rPr>
          <w:rFonts w:ascii="Arial" w:hAnsi="Arial"/>
          <w:sz w:val="24"/>
          <w:szCs w:val="24"/>
        </w:rPr>
        <w:t xml:space="preserve"> reálneho plnenia výšky podielových daní pripisovaných na účet mesta s východiskovým rozpisom zverejneným Ministerstvom financií pre jednotlivé obce a mestá</w:t>
      </w:r>
    </w:p>
    <w:p w:rsidR="0078118D" w:rsidRPr="00B85B15" w:rsidRDefault="00AA4F51" w:rsidP="00C00E64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konzultácie s audítorkou ohľadom konsolidovanej účtovnej  uzávierky</w:t>
      </w:r>
      <w:r w:rsidR="00051F9E" w:rsidRPr="00B85B15">
        <w:rPr>
          <w:rFonts w:ascii="Arial" w:hAnsi="Arial"/>
          <w:sz w:val="24"/>
          <w:szCs w:val="24"/>
        </w:rPr>
        <w:t xml:space="preserve"> za všetky subjekty mesta</w:t>
      </w:r>
      <w:r w:rsidRPr="00B85B15">
        <w:rPr>
          <w:rFonts w:ascii="Arial" w:hAnsi="Arial"/>
          <w:sz w:val="24"/>
          <w:szCs w:val="24"/>
        </w:rPr>
        <w:t xml:space="preserve">  </w:t>
      </w:r>
    </w:p>
    <w:p w:rsidR="00ED3DBF" w:rsidRPr="00B85B15" w:rsidRDefault="002209A1" w:rsidP="00ED3DB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 sklad</w:t>
      </w:r>
      <w:r w:rsidR="00BC39C8" w:rsidRPr="00B85B15">
        <w:rPr>
          <w:rFonts w:ascii="Arial" w:hAnsi="Arial"/>
          <w:sz w:val="24"/>
          <w:szCs w:val="24"/>
        </w:rPr>
        <w:t>ového hospodárstva</w:t>
      </w:r>
      <w:r w:rsidRPr="00B85B15">
        <w:rPr>
          <w:rFonts w:ascii="Arial" w:hAnsi="Arial"/>
          <w:sz w:val="24"/>
          <w:szCs w:val="24"/>
        </w:rPr>
        <w:t xml:space="preserve"> a</w:t>
      </w:r>
      <w:r w:rsidR="00051F9E" w:rsidRPr="00B85B15">
        <w:rPr>
          <w:rFonts w:ascii="Arial" w:hAnsi="Arial"/>
          <w:sz w:val="24"/>
          <w:szCs w:val="24"/>
        </w:rPr>
        <w:t xml:space="preserve"> vedenia </w:t>
      </w:r>
      <w:r w:rsidRPr="00B85B15">
        <w:rPr>
          <w:rFonts w:ascii="Arial" w:hAnsi="Arial"/>
          <w:sz w:val="24"/>
          <w:szCs w:val="24"/>
        </w:rPr>
        <w:t xml:space="preserve">pokladne </w:t>
      </w:r>
      <w:r w:rsidR="00BC39C8" w:rsidRPr="00B85B15">
        <w:rPr>
          <w:rFonts w:ascii="Arial" w:hAnsi="Arial"/>
          <w:sz w:val="24"/>
          <w:szCs w:val="24"/>
        </w:rPr>
        <w:t xml:space="preserve">oddelenia technických služieb </w:t>
      </w:r>
    </w:p>
    <w:p w:rsidR="002209A1" w:rsidRPr="00B85B15" w:rsidRDefault="00ED3DBF" w:rsidP="00ED3DB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preverenie financovania CVČ cez vzdelávacie poukazy </w:t>
      </w:r>
      <w:r w:rsidR="002209A1" w:rsidRPr="00B85B15">
        <w:rPr>
          <w:rFonts w:ascii="Arial" w:hAnsi="Arial"/>
          <w:sz w:val="24"/>
          <w:szCs w:val="24"/>
        </w:rPr>
        <w:t xml:space="preserve"> </w:t>
      </w:r>
      <w:r w:rsidR="00CA336F" w:rsidRPr="00B85B15">
        <w:rPr>
          <w:rFonts w:ascii="Arial" w:hAnsi="Arial"/>
          <w:sz w:val="24"/>
          <w:szCs w:val="24"/>
        </w:rPr>
        <w:t>vydávané základnými školami</w:t>
      </w:r>
      <w:r w:rsidR="002209A1" w:rsidRPr="00B85B15">
        <w:rPr>
          <w:rFonts w:ascii="Arial" w:hAnsi="Arial"/>
          <w:sz w:val="24"/>
          <w:szCs w:val="24"/>
        </w:rPr>
        <w:t xml:space="preserve"> </w:t>
      </w:r>
    </w:p>
    <w:p w:rsidR="00C00CC0" w:rsidRPr="00B85B15" w:rsidRDefault="00C00CC0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účasť na spoločnom pracovnom zasadnutí poslancov a zamestnancov mesta k návrhu rozpočtu</w:t>
      </w:r>
    </w:p>
    <w:p w:rsidR="000D0DB7" w:rsidRPr="00B85B15" w:rsidRDefault="000D0DB7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preúčtovania mzdových nákladov zamestnancov na podnikateľskú činnosť mesta</w:t>
      </w:r>
    </w:p>
    <w:p w:rsidR="002209A1" w:rsidRPr="00B85B15" w:rsidRDefault="0039660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preverenie finančných možností na zaobstaranie vozidla na zvoz </w:t>
      </w:r>
      <w:r w:rsidR="008B331A" w:rsidRPr="00B85B15">
        <w:rPr>
          <w:rFonts w:ascii="Arial" w:hAnsi="Arial"/>
          <w:sz w:val="24"/>
          <w:szCs w:val="24"/>
        </w:rPr>
        <w:t>a likvidáciu tuhého komunálneho odpadu</w:t>
      </w:r>
    </w:p>
    <w:p w:rsidR="00D61232" w:rsidRPr="00B85B15" w:rsidRDefault="00ED7FDB" w:rsidP="00ED7FDB">
      <w:pPr>
        <w:ind w:left="720"/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-    </w:t>
      </w:r>
      <w:r w:rsidR="00D61232" w:rsidRPr="00B85B15">
        <w:rPr>
          <w:rFonts w:ascii="Arial" w:hAnsi="Arial"/>
          <w:sz w:val="24"/>
          <w:szCs w:val="24"/>
        </w:rPr>
        <w:t xml:space="preserve">prerokovanie návrhu </w:t>
      </w:r>
      <w:r w:rsidR="00CA336F" w:rsidRPr="00B85B15">
        <w:rPr>
          <w:rFonts w:ascii="Arial" w:hAnsi="Arial"/>
          <w:sz w:val="24"/>
          <w:szCs w:val="24"/>
        </w:rPr>
        <w:t>I</w:t>
      </w:r>
      <w:r w:rsidR="00D61232" w:rsidRPr="00B85B15">
        <w:rPr>
          <w:rFonts w:ascii="Arial" w:hAnsi="Arial"/>
          <w:sz w:val="24"/>
          <w:szCs w:val="24"/>
        </w:rPr>
        <w:t>II. zmeny rozpočtu</w:t>
      </w:r>
      <w:r w:rsidR="00051F9E" w:rsidRPr="00B85B15">
        <w:rPr>
          <w:rFonts w:ascii="Arial" w:hAnsi="Arial"/>
          <w:sz w:val="24"/>
          <w:szCs w:val="24"/>
        </w:rPr>
        <w:t xml:space="preserve"> samosprávy </w:t>
      </w:r>
      <w:r w:rsidRPr="00B85B15">
        <w:rPr>
          <w:rFonts w:ascii="Arial" w:hAnsi="Arial"/>
          <w:sz w:val="24"/>
          <w:szCs w:val="24"/>
        </w:rPr>
        <w:t xml:space="preserve"> mesta Kremnica          </w:t>
      </w:r>
      <w:r w:rsidR="00D61232" w:rsidRPr="00B85B15">
        <w:rPr>
          <w:rFonts w:ascii="Arial" w:hAnsi="Arial"/>
          <w:sz w:val="24"/>
          <w:szCs w:val="24"/>
        </w:rPr>
        <w:t xml:space="preserve">  </w:t>
      </w:r>
    </w:p>
    <w:p w:rsidR="000D0DB7" w:rsidRPr="00B85B15" w:rsidRDefault="000D0DB7" w:rsidP="000D0DB7">
      <w:pPr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preverenie financovania základných škôl </w:t>
      </w:r>
      <w:r w:rsidR="005929C6" w:rsidRPr="00B85B15">
        <w:rPr>
          <w:rFonts w:ascii="Arial" w:hAnsi="Arial"/>
          <w:sz w:val="24"/>
          <w:szCs w:val="24"/>
        </w:rPr>
        <w:t>v zriaďovateľskej pôsobnosti mesta</w:t>
      </w:r>
      <w:r w:rsidRPr="00B85B15">
        <w:rPr>
          <w:rFonts w:ascii="Arial" w:hAnsi="Arial"/>
          <w:sz w:val="24"/>
          <w:szCs w:val="24"/>
        </w:rPr>
        <w:t xml:space="preserve"> z dotácií na prenesený výkon štátnej správy</w:t>
      </w:r>
      <w:r w:rsidR="0068491F" w:rsidRPr="00B85B15">
        <w:rPr>
          <w:rFonts w:ascii="Arial" w:hAnsi="Arial"/>
          <w:sz w:val="24"/>
          <w:szCs w:val="24"/>
        </w:rPr>
        <w:t xml:space="preserve"> s ohľadom na </w:t>
      </w:r>
      <w:r w:rsidR="00BC39C8" w:rsidRPr="00B85B15">
        <w:rPr>
          <w:rFonts w:ascii="Arial" w:hAnsi="Arial"/>
          <w:sz w:val="24"/>
          <w:szCs w:val="24"/>
        </w:rPr>
        <w:t xml:space="preserve">navýšené </w:t>
      </w:r>
      <w:r w:rsidR="0068491F" w:rsidRPr="00B85B15">
        <w:rPr>
          <w:rFonts w:ascii="Arial" w:hAnsi="Arial"/>
          <w:sz w:val="24"/>
          <w:szCs w:val="24"/>
        </w:rPr>
        <w:t xml:space="preserve">mzdové krytie </w:t>
      </w:r>
      <w:r w:rsidR="00A961D6" w:rsidRPr="00B85B15">
        <w:rPr>
          <w:rFonts w:ascii="Arial" w:hAnsi="Arial"/>
          <w:sz w:val="24"/>
          <w:szCs w:val="24"/>
        </w:rPr>
        <w:t>zamestnancov zariadení</w:t>
      </w:r>
    </w:p>
    <w:p w:rsidR="000D0DB7" w:rsidRPr="00B85B15" w:rsidRDefault="0068491F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prekonzultovanie</w:t>
      </w:r>
      <w:r w:rsidR="00C00CC0" w:rsidRPr="00B85B15">
        <w:rPr>
          <w:rFonts w:ascii="Arial" w:hAnsi="Arial"/>
          <w:sz w:val="24"/>
          <w:szCs w:val="24"/>
        </w:rPr>
        <w:t xml:space="preserve"> finančného </w:t>
      </w:r>
      <w:r w:rsidRPr="00B85B15">
        <w:rPr>
          <w:rFonts w:ascii="Arial" w:hAnsi="Arial"/>
          <w:sz w:val="24"/>
          <w:szCs w:val="24"/>
        </w:rPr>
        <w:t xml:space="preserve"> </w:t>
      </w:r>
      <w:r w:rsidR="000D0DB7" w:rsidRPr="00B85B15">
        <w:rPr>
          <w:rFonts w:ascii="Arial" w:hAnsi="Arial"/>
          <w:sz w:val="24"/>
          <w:szCs w:val="24"/>
        </w:rPr>
        <w:t xml:space="preserve">plánu Mestských lesov  so zohľadneným možností </w:t>
      </w:r>
      <w:r w:rsidR="004C7578" w:rsidRPr="00B85B15">
        <w:rPr>
          <w:rFonts w:ascii="Arial" w:hAnsi="Arial"/>
          <w:sz w:val="24"/>
          <w:szCs w:val="24"/>
        </w:rPr>
        <w:t>výplaty podielov na zisku</w:t>
      </w:r>
      <w:r w:rsidR="00C00CC0" w:rsidRPr="00B85B15">
        <w:rPr>
          <w:rFonts w:ascii="Arial" w:hAnsi="Arial"/>
          <w:sz w:val="24"/>
          <w:szCs w:val="24"/>
        </w:rPr>
        <w:t xml:space="preserve"> z minulých rokov</w:t>
      </w:r>
      <w:r w:rsidR="000D0DB7" w:rsidRPr="00B85B15">
        <w:rPr>
          <w:rFonts w:ascii="Arial" w:hAnsi="Arial"/>
          <w:sz w:val="24"/>
          <w:szCs w:val="24"/>
        </w:rPr>
        <w:t xml:space="preserve"> do mestského rozpočtu pre 201</w:t>
      </w:r>
      <w:r w:rsidR="00D61232" w:rsidRPr="00B85B15">
        <w:rPr>
          <w:rFonts w:ascii="Arial" w:hAnsi="Arial"/>
          <w:sz w:val="24"/>
          <w:szCs w:val="24"/>
        </w:rPr>
        <w:t>3</w:t>
      </w:r>
    </w:p>
    <w:p w:rsidR="00B85B15" w:rsidRDefault="00B85B15" w:rsidP="00B85B15">
      <w:pPr>
        <w:ind w:left="1080"/>
        <w:jc w:val="both"/>
        <w:rPr>
          <w:rFonts w:ascii="Arial" w:hAnsi="Arial"/>
          <w:sz w:val="24"/>
          <w:szCs w:val="24"/>
        </w:rPr>
      </w:pPr>
    </w:p>
    <w:p w:rsidR="00B85B15" w:rsidRPr="00B85B15" w:rsidRDefault="00B85B15" w:rsidP="00B85B15">
      <w:pPr>
        <w:pStyle w:val="Odsekzoznamu"/>
        <w:ind w:left="10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                                                         -</w:t>
      </w:r>
      <w:r w:rsidRPr="00B85B15">
        <w:rPr>
          <w:rFonts w:ascii="Arial" w:hAnsi="Arial"/>
          <w:sz w:val="24"/>
          <w:szCs w:val="24"/>
        </w:rPr>
        <w:t>3-</w:t>
      </w:r>
    </w:p>
    <w:p w:rsidR="00B85B15" w:rsidRDefault="00B85B15" w:rsidP="00B85B15">
      <w:pPr>
        <w:jc w:val="both"/>
        <w:rPr>
          <w:rFonts w:ascii="Arial" w:hAnsi="Arial"/>
          <w:sz w:val="24"/>
          <w:szCs w:val="24"/>
        </w:rPr>
      </w:pPr>
    </w:p>
    <w:p w:rsidR="00B85B15" w:rsidRPr="00B85B15" w:rsidRDefault="00D61232" w:rsidP="00B85B15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petícia na opravu oporného múru</w:t>
      </w:r>
      <w:r w:rsidR="00051F9E" w:rsidRPr="00B85B15">
        <w:rPr>
          <w:rFonts w:ascii="Arial" w:hAnsi="Arial"/>
          <w:sz w:val="24"/>
          <w:szCs w:val="24"/>
        </w:rPr>
        <w:t xml:space="preserve"> pod miestnou komunikáci</w:t>
      </w:r>
      <w:r w:rsidR="00BC39C8" w:rsidRPr="00B85B15">
        <w:rPr>
          <w:rFonts w:ascii="Arial" w:hAnsi="Arial"/>
          <w:sz w:val="24"/>
          <w:szCs w:val="24"/>
        </w:rPr>
        <w:t>o</w:t>
      </w:r>
      <w:r w:rsidR="00051F9E" w:rsidRPr="00B85B15">
        <w:rPr>
          <w:rFonts w:ascii="Arial" w:hAnsi="Arial"/>
          <w:sz w:val="24"/>
          <w:szCs w:val="24"/>
        </w:rPr>
        <w:t>u</w:t>
      </w:r>
      <w:r w:rsidRPr="00B85B15">
        <w:rPr>
          <w:rFonts w:ascii="Arial" w:hAnsi="Arial"/>
          <w:sz w:val="24"/>
          <w:szCs w:val="24"/>
        </w:rPr>
        <w:t xml:space="preserve"> na ul. Rumunskej armády</w:t>
      </w:r>
    </w:p>
    <w:p w:rsidR="0088538E" w:rsidRPr="00B85B15" w:rsidRDefault="0088538E" w:rsidP="00AA4F5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účasť na</w:t>
      </w:r>
      <w:r w:rsidR="0039660A" w:rsidRPr="00B85B15">
        <w:rPr>
          <w:rFonts w:ascii="Arial" w:hAnsi="Arial"/>
          <w:sz w:val="24"/>
          <w:szCs w:val="24"/>
        </w:rPr>
        <w:t xml:space="preserve"> pravidelných </w:t>
      </w:r>
      <w:r w:rsidRPr="00B85B15">
        <w:rPr>
          <w:rFonts w:ascii="Arial" w:hAnsi="Arial"/>
          <w:sz w:val="24"/>
          <w:szCs w:val="24"/>
        </w:rPr>
        <w:t xml:space="preserve"> poradách ved</w:t>
      </w:r>
      <w:r w:rsidR="00051F9E" w:rsidRPr="00B85B15">
        <w:rPr>
          <w:rFonts w:ascii="Arial" w:hAnsi="Arial"/>
          <w:sz w:val="24"/>
          <w:szCs w:val="24"/>
        </w:rPr>
        <w:t xml:space="preserve">úcich zamestnancov </w:t>
      </w:r>
      <w:r w:rsidR="008B331A" w:rsidRPr="00B85B15">
        <w:rPr>
          <w:rFonts w:ascii="Arial" w:hAnsi="Arial"/>
          <w:sz w:val="24"/>
          <w:szCs w:val="24"/>
        </w:rPr>
        <w:t xml:space="preserve">mesta </w:t>
      </w:r>
      <w:r w:rsidR="00051F9E" w:rsidRPr="00B85B15">
        <w:rPr>
          <w:rFonts w:ascii="Arial" w:hAnsi="Arial"/>
          <w:sz w:val="24"/>
          <w:szCs w:val="24"/>
        </w:rPr>
        <w:t>a organizácii</w:t>
      </w:r>
      <w:r w:rsidRPr="00B85B15">
        <w:rPr>
          <w:rFonts w:ascii="Arial" w:hAnsi="Arial"/>
          <w:sz w:val="24"/>
          <w:szCs w:val="24"/>
        </w:rPr>
        <w:t xml:space="preserve"> </w:t>
      </w:r>
      <w:r w:rsidR="008B331A" w:rsidRPr="00B85B15">
        <w:rPr>
          <w:rFonts w:ascii="Arial" w:hAnsi="Arial"/>
          <w:sz w:val="24"/>
          <w:szCs w:val="24"/>
        </w:rPr>
        <w:t>zriadených mestom</w:t>
      </w:r>
    </w:p>
    <w:p w:rsidR="002209A1" w:rsidRPr="00B85B15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petícia na opravu </w:t>
      </w:r>
      <w:r w:rsidR="0039660A" w:rsidRPr="00B85B15">
        <w:rPr>
          <w:rFonts w:ascii="Arial" w:hAnsi="Arial"/>
          <w:sz w:val="24"/>
          <w:szCs w:val="24"/>
        </w:rPr>
        <w:t xml:space="preserve">miestnej komunikácie od </w:t>
      </w:r>
      <w:r w:rsidR="00C00CC0" w:rsidRPr="00B85B15">
        <w:rPr>
          <w:rFonts w:ascii="Arial" w:hAnsi="Arial"/>
          <w:sz w:val="24"/>
          <w:szCs w:val="24"/>
        </w:rPr>
        <w:t xml:space="preserve">križovatky </w:t>
      </w:r>
      <w:r w:rsidR="0039660A" w:rsidRPr="00B85B15">
        <w:rPr>
          <w:rFonts w:ascii="Arial" w:hAnsi="Arial"/>
          <w:sz w:val="24"/>
          <w:szCs w:val="24"/>
        </w:rPr>
        <w:t>MsKS</w:t>
      </w:r>
      <w:r w:rsidRPr="00B85B15">
        <w:rPr>
          <w:rFonts w:ascii="Arial" w:hAnsi="Arial"/>
          <w:sz w:val="24"/>
          <w:szCs w:val="24"/>
        </w:rPr>
        <w:t xml:space="preserve"> popri pošte</w:t>
      </w:r>
      <w:r w:rsidR="0039660A" w:rsidRPr="00B85B15">
        <w:rPr>
          <w:rFonts w:ascii="Arial" w:hAnsi="Arial"/>
          <w:sz w:val="24"/>
          <w:szCs w:val="24"/>
        </w:rPr>
        <w:t xml:space="preserve"> </w:t>
      </w:r>
      <w:r w:rsidR="00C00CC0" w:rsidRPr="00B85B15">
        <w:rPr>
          <w:rFonts w:ascii="Arial" w:hAnsi="Arial"/>
          <w:sz w:val="24"/>
          <w:szCs w:val="24"/>
        </w:rPr>
        <w:t xml:space="preserve">v </w:t>
      </w:r>
      <w:r w:rsidR="0039660A" w:rsidRPr="00B85B15">
        <w:rPr>
          <w:rFonts w:ascii="Arial" w:hAnsi="Arial"/>
          <w:sz w:val="24"/>
          <w:szCs w:val="24"/>
        </w:rPr>
        <w:t>smer</w:t>
      </w:r>
      <w:r w:rsidR="00C00CC0" w:rsidRPr="00B85B15">
        <w:rPr>
          <w:rFonts w:ascii="Arial" w:hAnsi="Arial"/>
          <w:sz w:val="24"/>
          <w:szCs w:val="24"/>
        </w:rPr>
        <w:t>e</w:t>
      </w:r>
      <w:r w:rsidR="0039660A" w:rsidRPr="00B85B15">
        <w:rPr>
          <w:rFonts w:ascii="Arial" w:hAnsi="Arial"/>
          <w:sz w:val="24"/>
          <w:szCs w:val="24"/>
        </w:rPr>
        <w:t xml:space="preserve"> Nevoľné </w:t>
      </w:r>
    </w:p>
    <w:p w:rsidR="002209A1" w:rsidRPr="00B85B15" w:rsidRDefault="002209A1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riešenie sťažnosti </w:t>
      </w:r>
      <w:r w:rsidR="00B03359" w:rsidRPr="00B85B15">
        <w:rPr>
          <w:rFonts w:ascii="Arial" w:hAnsi="Arial"/>
          <w:sz w:val="24"/>
          <w:szCs w:val="24"/>
        </w:rPr>
        <w:t xml:space="preserve">p. Krajčiovej na postup príslušníkov </w:t>
      </w:r>
      <w:proofErr w:type="spellStart"/>
      <w:r w:rsidR="00B03359" w:rsidRPr="00B85B15">
        <w:rPr>
          <w:rFonts w:ascii="Arial" w:hAnsi="Arial"/>
          <w:sz w:val="24"/>
          <w:szCs w:val="24"/>
        </w:rPr>
        <w:t>MsPO</w:t>
      </w:r>
      <w:proofErr w:type="spellEnd"/>
      <w:r w:rsidR="00CA336F" w:rsidRPr="00B85B15">
        <w:rPr>
          <w:rFonts w:ascii="Arial" w:hAnsi="Arial"/>
          <w:sz w:val="24"/>
          <w:szCs w:val="24"/>
        </w:rPr>
        <w:t xml:space="preserve"> v priestupkovom konaný</w:t>
      </w:r>
    </w:p>
    <w:p w:rsidR="009C7AEB" w:rsidRPr="00B85B15" w:rsidRDefault="009C7AEB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 úhrad</w:t>
      </w:r>
      <w:r w:rsidR="00BC39C8" w:rsidRPr="00B85B15">
        <w:rPr>
          <w:rFonts w:ascii="Arial" w:hAnsi="Arial"/>
          <w:sz w:val="24"/>
          <w:szCs w:val="24"/>
        </w:rPr>
        <w:t xml:space="preserve"> platieb </w:t>
      </w:r>
      <w:r w:rsidRPr="00B85B15">
        <w:rPr>
          <w:rFonts w:ascii="Arial" w:hAnsi="Arial"/>
          <w:sz w:val="24"/>
          <w:szCs w:val="24"/>
        </w:rPr>
        <w:t xml:space="preserve"> a nedoplatkov za</w:t>
      </w:r>
      <w:r w:rsidR="00CA336F" w:rsidRPr="00B85B15">
        <w:rPr>
          <w:rFonts w:ascii="Arial" w:hAnsi="Arial"/>
          <w:sz w:val="24"/>
          <w:szCs w:val="24"/>
        </w:rPr>
        <w:t xml:space="preserve"> miestnu </w:t>
      </w:r>
      <w:r w:rsidRPr="00B85B15">
        <w:rPr>
          <w:rFonts w:ascii="Arial" w:hAnsi="Arial"/>
          <w:sz w:val="24"/>
          <w:szCs w:val="24"/>
        </w:rPr>
        <w:t xml:space="preserve"> daň z</w:t>
      </w:r>
      <w:r w:rsidR="00BB6E6A" w:rsidRPr="00B85B15">
        <w:rPr>
          <w:rFonts w:ascii="Arial" w:hAnsi="Arial"/>
          <w:sz w:val="24"/>
          <w:szCs w:val="24"/>
        </w:rPr>
        <w:t> </w:t>
      </w:r>
      <w:r w:rsidRPr="00B85B15">
        <w:rPr>
          <w:rFonts w:ascii="Arial" w:hAnsi="Arial"/>
          <w:sz w:val="24"/>
          <w:szCs w:val="24"/>
        </w:rPr>
        <w:t>nehnuteľnosti</w:t>
      </w:r>
    </w:p>
    <w:p w:rsidR="00BB6E6A" w:rsidRPr="00B85B15" w:rsidRDefault="00BB6E6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</w:t>
      </w:r>
      <w:r w:rsidR="00BC39C8" w:rsidRPr="00B85B15">
        <w:rPr>
          <w:rFonts w:ascii="Arial" w:hAnsi="Arial"/>
          <w:sz w:val="24"/>
          <w:szCs w:val="24"/>
        </w:rPr>
        <w:t xml:space="preserve"> miestnych </w:t>
      </w:r>
      <w:r w:rsidRPr="00B85B15">
        <w:rPr>
          <w:rFonts w:ascii="Arial" w:hAnsi="Arial"/>
          <w:sz w:val="24"/>
          <w:szCs w:val="24"/>
        </w:rPr>
        <w:t xml:space="preserve"> poplatkov za zvoz </w:t>
      </w:r>
      <w:r w:rsidR="00BC39C8" w:rsidRPr="00B85B15">
        <w:rPr>
          <w:rFonts w:ascii="Arial" w:hAnsi="Arial"/>
          <w:sz w:val="24"/>
          <w:szCs w:val="24"/>
        </w:rPr>
        <w:t>a likvidáciu tuhého komunálneho odpadu</w:t>
      </w:r>
    </w:p>
    <w:p w:rsidR="00336F30" w:rsidRPr="00B85B15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preúčtovania prostriedkov rezervného fondu do finančných operácií rozpočtu mesta</w:t>
      </w:r>
    </w:p>
    <w:p w:rsidR="00BB6E6A" w:rsidRPr="00B85B15" w:rsidRDefault="00BB6E6A" w:rsidP="002209A1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 vyúčtovania poskytnutých dotácii z rozpočtu mesta</w:t>
      </w:r>
      <w:r w:rsidR="002D54A4" w:rsidRPr="00B85B15">
        <w:rPr>
          <w:rFonts w:ascii="Arial" w:hAnsi="Arial"/>
          <w:sz w:val="24"/>
          <w:szCs w:val="24"/>
        </w:rPr>
        <w:t xml:space="preserve"> podľa VZN o dotáciách</w:t>
      </w:r>
    </w:p>
    <w:p w:rsidR="00BB6E6A" w:rsidRPr="00B85B15" w:rsidRDefault="00BB6E6A" w:rsidP="00BB6E6A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kontrola úhrad a nedoplatkov za </w:t>
      </w:r>
      <w:r w:rsidR="00C203A4" w:rsidRPr="00B85B15">
        <w:rPr>
          <w:rFonts w:ascii="Arial" w:hAnsi="Arial"/>
          <w:sz w:val="24"/>
          <w:szCs w:val="24"/>
        </w:rPr>
        <w:t>popl</w:t>
      </w:r>
      <w:r w:rsidR="00DD6689" w:rsidRPr="00B85B15">
        <w:rPr>
          <w:rFonts w:ascii="Arial" w:hAnsi="Arial"/>
          <w:sz w:val="24"/>
          <w:szCs w:val="24"/>
        </w:rPr>
        <w:t>a</w:t>
      </w:r>
      <w:r w:rsidR="00C203A4" w:rsidRPr="00B85B15">
        <w:rPr>
          <w:rFonts w:ascii="Arial" w:hAnsi="Arial"/>
          <w:sz w:val="24"/>
          <w:szCs w:val="24"/>
        </w:rPr>
        <w:t>tky m</w:t>
      </w:r>
      <w:r w:rsidR="00DD6689" w:rsidRPr="00B85B15">
        <w:rPr>
          <w:rFonts w:ascii="Arial" w:hAnsi="Arial"/>
          <w:sz w:val="24"/>
          <w:szCs w:val="24"/>
        </w:rPr>
        <w:t xml:space="preserve">aterská </w:t>
      </w:r>
      <w:r w:rsidR="00AF7A89" w:rsidRPr="00B85B15">
        <w:rPr>
          <w:rFonts w:ascii="Arial" w:hAnsi="Arial"/>
          <w:sz w:val="24"/>
          <w:szCs w:val="24"/>
        </w:rPr>
        <w:t>š</w:t>
      </w:r>
      <w:r w:rsidR="00DD6689" w:rsidRPr="00B85B15">
        <w:rPr>
          <w:rFonts w:ascii="Arial" w:hAnsi="Arial"/>
          <w:sz w:val="24"/>
          <w:szCs w:val="24"/>
        </w:rPr>
        <w:t xml:space="preserve">kola a ich použitie pre potreby financovania zariadenia </w:t>
      </w:r>
    </w:p>
    <w:p w:rsidR="00336F30" w:rsidRPr="00B85B15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periodické kontrolovanie plnenia prijatých  uznesení Mestského zastupiteľstva </w:t>
      </w:r>
    </w:p>
    <w:p w:rsidR="00865F15" w:rsidRPr="00B85B15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kontrola</w:t>
      </w:r>
      <w:r w:rsidR="0079770B" w:rsidRPr="00B85B15">
        <w:rPr>
          <w:rFonts w:ascii="Arial" w:hAnsi="Arial"/>
          <w:sz w:val="24"/>
          <w:szCs w:val="24"/>
        </w:rPr>
        <w:t xml:space="preserve"> pokladničných </w:t>
      </w:r>
      <w:r w:rsidRPr="00B85B15">
        <w:rPr>
          <w:rFonts w:ascii="Arial" w:hAnsi="Arial"/>
          <w:sz w:val="24"/>
          <w:szCs w:val="24"/>
        </w:rPr>
        <w:t xml:space="preserve"> </w:t>
      </w:r>
      <w:r w:rsidR="00BB6E6A" w:rsidRPr="00B85B15">
        <w:rPr>
          <w:rFonts w:ascii="Arial" w:hAnsi="Arial"/>
          <w:sz w:val="24"/>
          <w:szCs w:val="24"/>
        </w:rPr>
        <w:t>hotovostn</w:t>
      </w:r>
      <w:r w:rsidR="0079770B" w:rsidRPr="00B85B15">
        <w:rPr>
          <w:rFonts w:ascii="Arial" w:hAnsi="Arial"/>
          <w:sz w:val="24"/>
          <w:szCs w:val="24"/>
        </w:rPr>
        <w:t xml:space="preserve">ých </w:t>
      </w:r>
      <w:r w:rsidR="00BB6E6A" w:rsidRPr="00B85B15">
        <w:rPr>
          <w:rFonts w:ascii="Arial" w:hAnsi="Arial"/>
          <w:sz w:val="24"/>
          <w:szCs w:val="24"/>
        </w:rPr>
        <w:t xml:space="preserve"> výdavk</w:t>
      </w:r>
      <w:r w:rsidR="0079770B" w:rsidRPr="00B85B15">
        <w:rPr>
          <w:rFonts w:ascii="Arial" w:hAnsi="Arial"/>
          <w:sz w:val="24"/>
          <w:szCs w:val="24"/>
        </w:rPr>
        <w:t>ov</w:t>
      </w:r>
      <w:r w:rsidR="00BB6E6A" w:rsidRPr="00B85B15">
        <w:rPr>
          <w:rFonts w:ascii="Arial" w:hAnsi="Arial"/>
          <w:sz w:val="24"/>
          <w:szCs w:val="24"/>
        </w:rPr>
        <w:t xml:space="preserve"> </w:t>
      </w:r>
      <w:r w:rsidR="0079770B" w:rsidRPr="00B85B15">
        <w:rPr>
          <w:rFonts w:ascii="Arial" w:hAnsi="Arial"/>
          <w:sz w:val="24"/>
          <w:szCs w:val="24"/>
        </w:rPr>
        <w:t>Mestskej polície</w:t>
      </w:r>
    </w:p>
    <w:p w:rsidR="00336F30" w:rsidRPr="00B85B15" w:rsidRDefault="00336F30" w:rsidP="00336F30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preverenie tvorby a použitia </w:t>
      </w:r>
      <w:r w:rsidR="00BC39C8" w:rsidRPr="00B85B15">
        <w:rPr>
          <w:rFonts w:ascii="Arial" w:hAnsi="Arial"/>
          <w:sz w:val="24"/>
          <w:szCs w:val="24"/>
        </w:rPr>
        <w:t xml:space="preserve">finančných </w:t>
      </w:r>
      <w:r w:rsidRPr="00B85B15">
        <w:rPr>
          <w:rFonts w:ascii="Arial" w:hAnsi="Arial"/>
          <w:sz w:val="24"/>
          <w:szCs w:val="24"/>
        </w:rPr>
        <w:t xml:space="preserve">prostriedkov  Fondu rozvoja bývania v správe </w:t>
      </w:r>
      <w:proofErr w:type="spellStart"/>
      <w:r w:rsidRPr="00B85B15">
        <w:rPr>
          <w:rFonts w:ascii="Arial" w:hAnsi="Arial"/>
          <w:sz w:val="24"/>
          <w:szCs w:val="24"/>
        </w:rPr>
        <w:t>MsBP</w:t>
      </w:r>
      <w:proofErr w:type="spellEnd"/>
    </w:p>
    <w:p w:rsidR="008D06B2" w:rsidRPr="00B85B15" w:rsidRDefault="00C203A4" w:rsidP="008D06B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kontrola </w:t>
      </w:r>
      <w:r w:rsidR="009E5F76" w:rsidRPr="00B85B15">
        <w:rPr>
          <w:rFonts w:ascii="Arial" w:hAnsi="Arial"/>
          <w:sz w:val="24"/>
          <w:szCs w:val="24"/>
        </w:rPr>
        <w:t>kvartálnych účtovných výkazov</w:t>
      </w:r>
      <w:r w:rsidRPr="00B85B15">
        <w:rPr>
          <w:rFonts w:ascii="Arial" w:hAnsi="Arial"/>
          <w:sz w:val="24"/>
          <w:szCs w:val="24"/>
        </w:rPr>
        <w:t xml:space="preserve"> </w:t>
      </w:r>
      <w:r w:rsidR="00ED3DBF" w:rsidRPr="00B85B15">
        <w:rPr>
          <w:rFonts w:ascii="Arial" w:hAnsi="Arial"/>
          <w:sz w:val="24"/>
          <w:szCs w:val="24"/>
        </w:rPr>
        <w:t>za podnikateľskú aj hlavnú činnosť</w:t>
      </w:r>
      <w:r w:rsidRPr="00B85B15">
        <w:rPr>
          <w:rFonts w:ascii="Arial" w:hAnsi="Arial"/>
          <w:sz w:val="24"/>
          <w:szCs w:val="24"/>
        </w:rPr>
        <w:t xml:space="preserve"> </w:t>
      </w:r>
      <w:r w:rsidR="009E5F76" w:rsidRPr="00B85B15">
        <w:rPr>
          <w:rFonts w:ascii="Arial" w:hAnsi="Arial"/>
          <w:sz w:val="24"/>
          <w:szCs w:val="24"/>
        </w:rPr>
        <w:t>KIC</w:t>
      </w:r>
      <w:r w:rsidR="008D06B2" w:rsidRPr="00B85B15">
        <w:rPr>
          <w:rFonts w:ascii="Arial" w:hAnsi="Arial"/>
          <w:sz w:val="24"/>
          <w:szCs w:val="24"/>
        </w:rPr>
        <w:t xml:space="preserve"> </w:t>
      </w:r>
    </w:p>
    <w:p w:rsidR="00C203A4" w:rsidRPr="00B85B15" w:rsidRDefault="008D06B2" w:rsidP="008D06B2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preverenia výberu poplatkov za telocvičňu</w:t>
      </w:r>
    </w:p>
    <w:p w:rsidR="00963C24" w:rsidRPr="00B85B15" w:rsidRDefault="00DC1A81" w:rsidP="00C203A4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 xml:space="preserve">evidencia </w:t>
      </w:r>
      <w:r w:rsidR="00963C24" w:rsidRPr="00B85B15">
        <w:rPr>
          <w:rFonts w:ascii="Arial" w:hAnsi="Arial"/>
          <w:sz w:val="24"/>
          <w:szCs w:val="24"/>
        </w:rPr>
        <w:t>poplatk</w:t>
      </w:r>
      <w:r w:rsidRPr="00B85B15">
        <w:rPr>
          <w:rFonts w:ascii="Arial" w:hAnsi="Arial"/>
          <w:sz w:val="24"/>
          <w:szCs w:val="24"/>
        </w:rPr>
        <w:t>ov</w:t>
      </w:r>
      <w:r w:rsidR="00963C24" w:rsidRPr="00B85B15">
        <w:rPr>
          <w:rFonts w:ascii="Arial" w:hAnsi="Arial"/>
          <w:sz w:val="24"/>
          <w:szCs w:val="24"/>
        </w:rPr>
        <w:t xml:space="preserve"> za stravu v</w:t>
      </w:r>
      <w:r w:rsidR="009E5F76" w:rsidRPr="00B85B15">
        <w:rPr>
          <w:rFonts w:ascii="Arial" w:hAnsi="Arial"/>
          <w:sz w:val="24"/>
          <w:szCs w:val="24"/>
        </w:rPr>
        <w:t xml:space="preserve"> školskej jedálni pri </w:t>
      </w:r>
      <w:r w:rsidR="00963C24" w:rsidRPr="00B85B15">
        <w:rPr>
          <w:rFonts w:ascii="Arial" w:hAnsi="Arial"/>
          <w:sz w:val="24"/>
          <w:szCs w:val="24"/>
        </w:rPr>
        <w:t> </w:t>
      </w:r>
      <w:r w:rsidRPr="00B85B15">
        <w:rPr>
          <w:rFonts w:ascii="Arial" w:hAnsi="Arial"/>
          <w:sz w:val="24"/>
          <w:szCs w:val="24"/>
        </w:rPr>
        <w:t xml:space="preserve">základnej </w:t>
      </w:r>
      <w:r w:rsidR="00963C24" w:rsidRPr="00B85B15">
        <w:rPr>
          <w:rFonts w:ascii="Arial" w:hAnsi="Arial"/>
          <w:sz w:val="24"/>
          <w:szCs w:val="24"/>
        </w:rPr>
        <w:t xml:space="preserve"> škole</w:t>
      </w:r>
      <w:r w:rsidRPr="00B85B15">
        <w:rPr>
          <w:rFonts w:ascii="Arial" w:hAnsi="Arial"/>
          <w:sz w:val="24"/>
          <w:szCs w:val="24"/>
        </w:rPr>
        <w:t xml:space="preserve"> na ul. </w:t>
      </w:r>
      <w:proofErr w:type="spellStart"/>
      <w:r w:rsidRPr="00B85B15">
        <w:rPr>
          <w:rFonts w:ascii="Arial" w:hAnsi="Arial"/>
          <w:sz w:val="24"/>
          <w:szCs w:val="24"/>
        </w:rPr>
        <w:t>Angyalovej</w:t>
      </w:r>
      <w:proofErr w:type="spellEnd"/>
    </w:p>
    <w:p w:rsidR="0068491F" w:rsidRPr="00B85B15" w:rsidRDefault="00B03359" w:rsidP="0068491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riešenie sťažnosti anonym na neoprávnený záber verejného priestranstva</w:t>
      </w:r>
    </w:p>
    <w:p w:rsidR="00ED3DBF" w:rsidRPr="00B85B15" w:rsidRDefault="00ED3DBF" w:rsidP="00ED3DBF">
      <w:pPr>
        <w:ind w:left="1080"/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na miestnej komunikácii</w:t>
      </w:r>
    </w:p>
    <w:p w:rsidR="00A42E84" w:rsidRPr="00B85B15" w:rsidRDefault="00A42E84" w:rsidP="0068491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preverenie poskytovania dávok osobitného príjemcu</w:t>
      </w:r>
    </w:p>
    <w:p w:rsidR="00A42E84" w:rsidRPr="00B85B15" w:rsidRDefault="00A42E84" w:rsidP="0068491F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plnenie</w:t>
      </w:r>
      <w:r w:rsidR="00CA336F" w:rsidRPr="00B85B15">
        <w:rPr>
          <w:rFonts w:ascii="Arial" w:hAnsi="Arial"/>
          <w:sz w:val="24"/>
          <w:szCs w:val="24"/>
        </w:rPr>
        <w:t xml:space="preserve"> splátok </w:t>
      </w:r>
      <w:r w:rsidRPr="00B85B15">
        <w:rPr>
          <w:rFonts w:ascii="Arial" w:hAnsi="Arial"/>
          <w:sz w:val="24"/>
          <w:szCs w:val="24"/>
        </w:rPr>
        <w:t xml:space="preserve"> nájomnej zmluvy Mestské lesy </w:t>
      </w:r>
    </w:p>
    <w:p w:rsidR="00B03359" w:rsidRPr="00B85B15" w:rsidRDefault="004107F1" w:rsidP="00B03359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spolupráca pri riešení finančnej časti prestavby objektu bývalého CVČ na nájomné byty</w:t>
      </w:r>
    </w:p>
    <w:p w:rsidR="0079770B" w:rsidRPr="00B85B15" w:rsidRDefault="0079770B" w:rsidP="00B03359">
      <w:pPr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 w:rsidRPr="00B85B15">
        <w:rPr>
          <w:rFonts w:ascii="Arial" w:hAnsi="Arial"/>
          <w:sz w:val="24"/>
          <w:szCs w:val="24"/>
        </w:rPr>
        <w:t>konzultácie s audítorkou ohľadom financovania samosprávy v období rozpočtového provizória</w:t>
      </w:r>
      <w:r w:rsidR="00B85B15">
        <w:rPr>
          <w:rFonts w:ascii="Arial" w:hAnsi="Arial"/>
          <w:sz w:val="24"/>
          <w:szCs w:val="24"/>
        </w:rPr>
        <w:t xml:space="preserve"> a vyhodnocovania provizória k následne schválenému rozpočtu mesta</w:t>
      </w:r>
    </w:p>
    <w:p w:rsidR="00B03359" w:rsidRPr="00B85B15" w:rsidRDefault="00B03359" w:rsidP="00B03359">
      <w:pPr>
        <w:jc w:val="both"/>
        <w:rPr>
          <w:rFonts w:ascii="Arial" w:hAnsi="Arial"/>
          <w:sz w:val="24"/>
          <w:szCs w:val="24"/>
        </w:rPr>
      </w:pPr>
    </w:p>
    <w:p w:rsidR="00EC400D" w:rsidRPr="00B85B15" w:rsidRDefault="00EC400D" w:rsidP="0068491F">
      <w:pPr>
        <w:jc w:val="both"/>
        <w:rPr>
          <w:rFonts w:ascii="Arial" w:hAnsi="Arial"/>
          <w:b/>
          <w:sz w:val="24"/>
          <w:szCs w:val="24"/>
        </w:rPr>
      </w:pPr>
    </w:p>
    <w:p w:rsidR="00BC39C8" w:rsidRPr="00B85B15" w:rsidRDefault="00BC39C8" w:rsidP="0068491F">
      <w:pPr>
        <w:jc w:val="both"/>
        <w:rPr>
          <w:rFonts w:ascii="Arial" w:hAnsi="Arial"/>
          <w:sz w:val="24"/>
          <w:szCs w:val="24"/>
        </w:rPr>
      </w:pPr>
    </w:p>
    <w:p w:rsidR="00BC39C8" w:rsidRPr="00B85B15" w:rsidRDefault="00BC39C8" w:rsidP="0068491F">
      <w:pPr>
        <w:jc w:val="both"/>
        <w:rPr>
          <w:rFonts w:ascii="Arial" w:hAnsi="Arial"/>
          <w:sz w:val="24"/>
          <w:szCs w:val="24"/>
        </w:rPr>
      </w:pPr>
    </w:p>
    <w:p w:rsidR="0079770B" w:rsidRPr="00F238EE" w:rsidRDefault="0079770B" w:rsidP="0068491F">
      <w:pPr>
        <w:jc w:val="both"/>
        <w:rPr>
          <w:rFonts w:ascii="Arial" w:hAnsi="Arial"/>
          <w:sz w:val="24"/>
          <w:szCs w:val="24"/>
        </w:rPr>
      </w:pPr>
    </w:p>
    <w:p w:rsidR="0068491F" w:rsidRPr="00F238EE" w:rsidRDefault="0068491F" w:rsidP="0068491F">
      <w:pPr>
        <w:jc w:val="both"/>
        <w:rPr>
          <w:rFonts w:ascii="Arial" w:hAnsi="Arial"/>
          <w:sz w:val="24"/>
          <w:szCs w:val="24"/>
        </w:rPr>
      </w:pPr>
      <w:r w:rsidRPr="00F238EE">
        <w:rPr>
          <w:rFonts w:ascii="Arial" w:hAnsi="Arial"/>
          <w:sz w:val="24"/>
          <w:szCs w:val="24"/>
        </w:rPr>
        <w:t xml:space="preserve"> V Kremnici </w:t>
      </w:r>
      <w:r w:rsidR="00CA336F" w:rsidRPr="00F238EE">
        <w:rPr>
          <w:rFonts w:ascii="Arial" w:hAnsi="Arial"/>
          <w:sz w:val="24"/>
          <w:szCs w:val="24"/>
        </w:rPr>
        <w:t>5</w:t>
      </w:r>
      <w:r w:rsidR="00FD0D08" w:rsidRPr="00F238EE">
        <w:rPr>
          <w:rFonts w:ascii="Arial" w:hAnsi="Arial"/>
          <w:sz w:val="24"/>
          <w:szCs w:val="24"/>
        </w:rPr>
        <w:t>.</w:t>
      </w:r>
      <w:r w:rsidR="00CA336F" w:rsidRPr="00F238EE">
        <w:rPr>
          <w:rFonts w:ascii="Arial" w:hAnsi="Arial"/>
          <w:sz w:val="24"/>
          <w:szCs w:val="24"/>
        </w:rPr>
        <w:t>2</w:t>
      </w:r>
      <w:r w:rsidRPr="00F238EE">
        <w:rPr>
          <w:rFonts w:ascii="Arial" w:hAnsi="Arial"/>
          <w:sz w:val="24"/>
          <w:szCs w:val="24"/>
        </w:rPr>
        <w:t>.201</w:t>
      </w:r>
      <w:r w:rsidR="00CA336F" w:rsidRPr="00F238EE">
        <w:rPr>
          <w:rFonts w:ascii="Arial" w:hAnsi="Arial"/>
          <w:sz w:val="24"/>
          <w:szCs w:val="24"/>
        </w:rPr>
        <w:t>4</w:t>
      </w:r>
    </w:p>
    <w:p w:rsidR="008B331A" w:rsidRPr="00F238EE" w:rsidRDefault="0068491F" w:rsidP="0068491F">
      <w:pPr>
        <w:jc w:val="both"/>
        <w:rPr>
          <w:rFonts w:ascii="Arial" w:hAnsi="Arial"/>
          <w:sz w:val="24"/>
          <w:szCs w:val="24"/>
        </w:rPr>
      </w:pP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  <w:t xml:space="preserve">          </w:t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</w:p>
    <w:p w:rsidR="008B331A" w:rsidRPr="00F238EE" w:rsidRDefault="008B331A" w:rsidP="0068491F">
      <w:pPr>
        <w:jc w:val="both"/>
        <w:rPr>
          <w:rFonts w:ascii="Arial" w:hAnsi="Arial"/>
          <w:sz w:val="24"/>
          <w:szCs w:val="24"/>
        </w:rPr>
      </w:pPr>
    </w:p>
    <w:p w:rsidR="0068491F" w:rsidRPr="00F238EE" w:rsidRDefault="0068491F" w:rsidP="008B331A">
      <w:pPr>
        <w:ind w:left="4956" w:firstLine="708"/>
        <w:jc w:val="both"/>
        <w:rPr>
          <w:rFonts w:ascii="Arial" w:hAnsi="Arial"/>
          <w:sz w:val="24"/>
          <w:szCs w:val="24"/>
        </w:rPr>
      </w:pPr>
      <w:r w:rsidRPr="00F238EE">
        <w:rPr>
          <w:rFonts w:ascii="Arial" w:hAnsi="Arial"/>
          <w:sz w:val="24"/>
          <w:szCs w:val="24"/>
        </w:rPr>
        <w:t>Ing. Roško Peter</w:t>
      </w:r>
    </w:p>
    <w:p w:rsidR="0068491F" w:rsidRPr="00F238EE" w:rsidRDefault="0068491F" w:rsidP="0068491F">
      <w:pPr>
        <w:jc w:val="both"/>
        <w:rPr>
          <w:rFonts w:ascii="Arial" w:hAnsi="Arial"/>
          <w:sz w:val="24"/>
          <w:szCs w:val="24"/>
        </w:rPr>
      </w:pP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</w:r>
      <w:r w:rsidRPr="00F238EE">
        <w:rPr>
          <w:rFonts w:ascii="Arial" w:hAnsi="Arial"/>
          <w:sz w:val="24"/>
          <w:szCs w:val="24"/>
        </w:rPr>
        <w:tab/>
        <w:t xml:space="preserve"> hlavný kontrolór</w:t>
      </w:r>
    </w:p>
    <w:p w:rsidR="003C4428" w:rsidRPr="00F238EE" w:rsidRDefault="003C4428" w:rsidP="008B331A">
      <w:pPr>
        <w:jc w:val="both"/>
        <w:rPr>
          <w:rFonts w:ascii="Arial" w:hAnsi="Arial"/>
          <w:sz w:val="24"/>
          <w:szCs w:val="24"/>
        </w:rPr>
      </w:pPr>
    </w:p>
    <w:sectPr w:rsidR="003C4428" w:rsidRPr="00F238EE" w:rsidSect="00C349A3">
      <w:footnotePr>
        <w:pos w:val="beneathText"/>
      </w:footnotePr>
      <w:pgSz w:w="11905" w:h="16837"/>
      <w:pgMar w:top="1418" w:right="1418" w:bottom="1418" w:left="142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l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pStyle w:val="Nadpis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B4458ED"/>
    <w:multiLevelType w:val="hybridMultilevel"/>
    <w:tmpl w:val="FBEE9616"/>
    <w:lvl w:ilvl="0" w:tplc="0F94F2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7A37E9"/>
    <w:multiLevelType w:val="hybridMultilevel"/>
    <w:tmpl w:val="5DA296C0"/>
    <w:lvl w:ilvl="0" w:tplc="DB3C4528">
      <w:numFmt w:val="bullet"/>
      <w:lvlText w:val="-"/>
      <w:lvlJc w:val="left"/>
      <w:pPr>
        <w:ind w:left="31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4">
    <w:nsid w:val="4EA97705"/>
    <w:multiLevelType w:val="hybridMultilevel"/>
    <w:tmpl w:val="1C14A3AC"/>
    <w:lvl w:ilvl="0" w:tplc="43FC793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130311"/>
    <w:multiLevelType w:val="hybridMultilevel"/>
    <w:tmpl w:val="5DC603D6"/>
    <w:lvl w:ilvl="0" w:tplc="AC28FC1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24D1D"/>
    <w:rsid w:val="000242E4"/>
    <w:rsid w:val="00046CD9"/>
    <w:rsid w:val="00051F9E"/>
    <w:rsid w:val="00076EF8"/>
    <w:rsid w:val="000B38BB"/>
    <w:rsid w:val="000D0DB7"/>
    <w:rsid w:val="000D443D"/>
    <w:rsid w:val="001129C0"/>
    <w:rsid w:val="00155042"/>
    <w:rsid w:val="0017165E"/>
    <w:rsid w:val="001D54AF"/>
    <w:rsid w:val="001E2160"/>
    <w:rsid w:val="001F5F84"/>
    <w:rsid w:val="002209A1"/>
    <w:rsid w:val="002250FE"/>
    <w:rsid w:val="00241A0F"/>
    <w:rsid w:val="002461C8"/>
    <w:rsid w:val="00250C79"/>
    <w:rsid w:val="00252872"/>
    <w:rsid w:val="0025482C"/>
    <w:rsid w:val="00257869"/>
    <w:rsid w:val="002767F6"/>
    <w:rsid w:val="00295E41"/>
    <w:rsid w:val="002A027C"/>
    <w:rsid w:val="002A439F"/>
    <w:rsid w:val="002B3B6B"/>
    <w:rsid w:val="002D467F"/>
    <w:rsid w:val="002D54A4"/>
    <w:rsid w:val="002E4B51"/>
    <w:rsid w:val="002F0041"/>
    <w:rsid w:val="003340FA"/>
    <w:rsid w:val="0033553E"/>
    <w:rsid w:val="00336F30"/>
    <w:rsid w:val="003523CE"/>
    <w:rsid w:val="0039382A"/>
    <w:rsid w:val="00393ADE"/>
    <w:rsid w:val="00394E7E"/>
    <w:rsid w:val="0039660A"/>
    <w:rsid w:val="003B563F"/>
    <w:rsid w:val="003C0D0E"/>
    <w:rsid w:val="003C3256"/>
    <w:rsid w:val="003C4428"/>
    <w:rsid w:val="003E016B"/>
    <w:rsid w:val="003F16F4"/>
    <w:rsid w:val="004107F1"/>
    <w:rsid w:val="00420B93"/>
    <w:rsid w:val="00460E1C"/>
    <w:rsid w:val="00472318"/>
    <w:rsid w:val="00476930"/>
    <w:rsid w:val="00477291"/>
    <w:rsid w:val="004878C6"/>
    <w:rsid w:val="00495CD1"/>
    <w:rsid w:val="004C7578"/>
    <w:rsid w:val="004E7F17"/>
    <w:rsid w:val="004F0704"/>
    <w:rsid w:val="004F4740"/>
    <w:rsid w:val="0050395B"/>
    <w:rsid w:val="005115DF"/>
    <w:rsid w:val="0052198D"/>
    <w:rsid w:val="00522858"/>
    <w:rsid w:val="00530C97"/>
    <w:rsid w:val="00552D68"/>
    <w:rsid w:val="00567E74"/>
    <w:rsid w:val="005929C6"/>
    <w:rsid w:val="005E4306"/>
    <w:rsid w:val="006002C9"/>
    <w:rsid w:val="00602AF2"/>
    <w:rsid w:val="00614462"/>
    <w:rsid w:val="00624781"/>
    <w:rsid w:val="0064110D"/>
    <w:rsid w:val="006567D6"/>
    <w:rsid w:val="00663985"/>
    <w:rsid w:val="006815A3"/>
    <w:rsid w:val="0068491F"/>
    <w:rsid w:val="00685258"/>
    <w:rsid w:val="006A646E"/>
    <w:rsid w:val="006E1DAF"/>
    <w:rsid w:val="006E395D"/>
    <w:rsid w:val="00707072"/>
    <w:rsid w:val="00717851"/>
    <w:rsid w:val="007642EC"/>
    <w:rsid w:val="0078118D"/>
    <w:rsid w:val="00782E5E"/>
    <w:rsid w:val="00790FB3"/>
    <w:rsid w:val="0079770B"/>
    <w:rsid w:val="007A5B42"/>
    <w:rsid w:val="00802B0F"/>
    <w:rsid w:val="00827AFA"/>
    <w:rsid w:val="0083239E"/>
    <w:rsid w:val="00835140"/>
    <w:rsid w:val="00843204"/>
    <w:rsid w:val="00844F9C"/>
    <w:rsid w:val="008656A9"/>
    <w:rsid w:val="00865F15"/>
    <w:rsid w:val="0088538E"/>
    <w:rsid w:val="008A22DB"/>
    <w:rsid w:val="008B331A"/>
    <w:rsid w:val="008C743B"/>
    <w:rsid w:val="008D06B2"/>
    <w:rsid w:val="00937633"/>
    <w:rsid w:val="00960ABB"/>
    <w:rsid w:val="00963C24"/>
    <w:rsid w:val="009731ED"/>
    <w:rsid w:val="009C07A6"/>
    <w:rsid w:val="009C7AEB"/>
    <w:rsid w:val="009E5F76"/>
    <w:rsid w:val="00A07722"/>
    <w:rsid w:val="00A42E84"/>
    <w:rsid w:val="00A50F56"/>
    <w:rsid w:val="00A7295A"/>
    <w:rsid w:val="00A80DAF"/>
    <w:rsid w:val="00A9121C"/>
    <w:rsid w:val="00A961D6"/>
    <w:rsid w:val="00AA0642"/>
    <w:rsid w:val="00AA4F51"/>
    <w:rsid w:val="00AE0426"/>
    <w:rsid w:val="00AE1A16"/>
    <w:rsid w:val="00AE1E5C"/>
    <w:rsid w:val="00AF3756"/>
    <w:rsid w:val="00AF7A89"/>
    <w:rsid w:val="00B03359"/>
    <w:rsid w:val="00B327CF"/>
    <w:rsid w:val="00B76BFB"/>
    <w:rsid w:val="00B84302"/>
    <w:rsid w:val="00B853DF"/>
    <w:rsid w:val="00B85B15"/>
    <w:rsid w:val="00BB6502"/>
    <w:rsid w:val="00BB6664"/>
    <w:rsid w:val="00BB6E6A"/>
    <w:rsid w:val="00BC39C8"/>
    <w:rsid w:val="00BF1C32"/>
    <w:rsid w:val="00C00CC0"/>
    <w:rsid w:val="00C00E64"/>
    <w:rsid w:val="00C10B25"/>
    <w:rsid w:val="00C110A2"/>
    <w:rsid w:val="00C203A4"/>
    <w:rsid w:val="00C349A3"/>
    <w:rsid w:val="00C77125"/>
    <w:rsid w:val="00CA11EE"/>
    <w:rsid w:val="00CA336F"/>
    <w:rsid w:val="00CA3F77"/>
    <w:rsid w:val="00CA4E50"/>
    <w:rsid w:val="00D15069"/>
    <w:rsid w:val="00D154E0"/>
    <w:rsid w:val="00D20DEF"/>
    <w:rsid w:val="00D23760"/>
    <w:rsid w:val="00D24D1D"/>
    <w:rsid w:val="00D26753"/>
    <w:rsid w:val="00D3191B"/>
    <w:rsid w:val="00D61232"/>
    <w:rsid w:val="00D7300F"/>
    <w:rsid w:val="00DA2495"/>
    <w:rsid w:val="00DB0CA9"/>
    <w:rsid w:val="00DC1A81"/>
    <w:rsid w:val="00DC2B91"/>
    <w:rsid w:val="00DD6689"/>
    <w:rsid w:val="00E13786"/>
    <w:rsid w:val="00E33B96"/>
    <w:rsid w:val="00E502C7"/>
    <w:rsid w:val="00EA5550"/>
    <w:rsid w:val="00EC400D"/>
    <w:rsid w:val="00ED3DBF"/>
    <w:rsid w:val="00ED7FDB"/>
    <w:rsid w:val="00EF5E99"/>
    <w:rsid w:val="00F238EE"/>
    <w:rsid w:val="00F23FA8"/>
    <w:rsid w:val="00F26A15"/>
    <w:rsid w:val="00F57682"/>
    <w:rsid w:val="00FB45E4"/>
    <w:rsid w:val="00FD0D08"/>
    <w:rsid w:val="00FD2B8D"/>
    <w:rsid w:val="00FF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49A3"/>
    <w:pPr>
      <w:suppressAutoHyphens/>
    </w:pPr>
    <w:rPr>
      <w:rFonts w:ascii="Avalon" w:hAnsi="Avalon"/>
    </w:rPr>
  </w:style>
  <w:style w:type="paragraph" w:styleId="Nadpis1">
    <w:name w:val="heading 1"/>
    <w:basedOn w:val="Normlny"/>
    <w:next w:val="Normlny"/>
    <w:qFormat/>
    <w:rsid w:val="00C349A3"/>
    <w:pPr>
      <w:keepNext/>
      <w:numPr>
        <w:numId w:val="2"/>
      </w:numPr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y"/>
    <w:next w:val="Normlny"/>
    <w:qFormat/>
    <w:rsid w:val="00C349A3"/>
    <w:pPr>
      <w:keepNext/>
      <w:numPr>
        <w:ilvl w:val="1"/>
        <w:numId w:val="2"/>
      </w:numPr>
      <w:jc w:val="both"/>
      <w:outlineLvl w:val="1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C349A3"/>
  </w:style>
  <w:style w:type="character" w:customStyle="1" w:styleId="WW-Absatz-Standardschriftart1">
    <w:name w:val="WW-Absatz-Standardschriftart1"/>
    <w:rsid w:val="00C349A3"/>
  </w:style>
  <w:style w:type="character" w:customStyle="1" w:styleId="WW-Absatz-Standardschriftart11">
    <w:name w:val="WW-Absatz-Standardschriftart11"/>
    <w:rsid w:val="00C349A3"/>
  </w:style>
  <w:style w:type="character" w:customStyle="1" w:styleId="WW-Absatz-Standardschriftart111">
    <w:name w:val="WW-Absatz-Standardschriftart111"/>
    <w:rsid w:val="00C349A3"/>
  </w:style>
  <w:style w:type="character" w:customStyle="1" w:styleId="WW-Absatz-Standardschriftart1111">
    <w:name w:val="WW-Absatz-Standardschriftart1111"/>
    <w:rsid w:val="00C349A3"/>
  </w:style>
  <w:style w:type="character" w:customStyle="1" w:styleId="WW-Absatz-Standardschriftart11111">
    <w:name w:val="WW-Absatz-Standardschriftart11111"/>
    <w:rsid w:val="00C349A3"/>
  </w:style>
  <w:style w:type="character" w:customStyle="1" w:styleId="WW-Absatz-Standardschriftart111111">
    <w:name w:val="WW-Absatz-Standardschriftart111111"/>
    <w:rsid w:val="00C349A3"/>
  </w:style>
  <w:style w:type="character" w:customStyle="1" w:styleId="WW-Absatz-Standardschriftart1111111">
    <w:name w:val="WW-Absatz-Standardschriftart1111111"/>
    <w:rsid w:val="00C349A3"/>
  </w:style>
  <w:style w:type="character" w:customStyle="1" w:styleId="WW-Absatz-Standardschriftart11111111">
    <w:name w:val="WW-Absatz-Standardschriftart11111111"/>
    <w:rsid w:val="00C349A3"/>
  </w:style>
  <w:style w:type="character" w:customStyle="1" w:styleId="WW-Absatz-Standardschriftart111111111">
    <w:name w:val="WW-Absatz-Standardschriftart111111111"/>
    <w:rsid w:val="00C349A3"/>
  </w:style>
  <w:style w:type="character" w:customStyle="1" w:styleId="WW-Absatz-Standardschriftart1111111111">
    <w:name w:val="WW-Absatz-Standardschriftart1111111111"/>
    <w:rsid w:val="00C349A3"/>
  </w:style>
  <w:style w:type="character" w:customStyle="1" w:styleId="WW-Absatz-Standardschriftart11111111111">
    <w:name w:val="WW-Absatz-Standardschriftart11111111111"/>
    <w:rsid w:val="00C349A3"/>
  </w:style>
  <w:style w:type="character" w:customStyle="1" w:styleId="WW-Absatz-Standardschriftart111111111111">
    <w:name w:val="WW-Absatz-Standardschriftart111111111111"/>
    <w:rsid w:val="00C349A3"/>
  </w:style>
  <w:style w:type="character" w:customStyle="1" w:styleId="WW-Absatz-Standardschriftart1111111111111">
    <w:name w:val="WW-Absatz-Standardschriftart1111111111111"/>
    <w:rsid w:val="00C349A3"/>
  </w:style>
  <w:style w:type="character" w:customStyle="1" w:styleId="WW8Num2z0">
    <w:name w:val="WW8Num2z0"/>
    <w:rsid w:val="00C349A3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C349A3"/>
  </w:style>
  <w:style w:type="character" w:customStyle="1" w:styleId="WW-WW8Num2z0">
    <w:name w:val="WW-WW8Num2z0"/>
    <w:rsid w:val="00C349A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C349A3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C349A3"/>
  </w:style>
  <w:style w:type="character" w:customStyle="1" w:styleId="WW-WW8Num2z01">
    <w:name w:val="WW-WW8Num2z01"/>
    <w:rsid w:val="00C349A3"/>
    <w:rPr>
      <w:rFonts w:ascii="Times New Roman" w:hAnsi="Times New Roman"/>
    </w:rPr>
  </w:style>
  <w:style w:type="character" w:customStyle="1" w:styleId="WW8Num5z0">
    <w:name w:val="WW8Num5z0"/>
    <w:rsid w:val="00C349A3"/>
    <w:rPr>
      <w:rFonts w:ascii="Symbol" w:hAnsi="Symbol"/>
    </w:rPr>
  </w:style>
  <w:style w:type="character" w:customStyle="1" w:styleId="WW8Num9z0">
    <w:name w:val="WW8Num9z0"/>
    <w:rsid w:val="00C349A3"/>
    <w:rPr>
      <w:rFonts w:ascii="Times New Roman" w:hAnsi="Times New Roman"/>
    </w:rPr>
  </w:style>
  <w:style w:type="character" w:customStyle="1" w:styleId="WW8Num12z0">
    <w:name w:val="WW8Num12z0"/>
    <w:rsid w:val="00C349A3"/>
    <w:rPr>
      <w:rFonts w:ascii="Times New Roman" w:hAnsi="Times New Roman"/>
    </w:rPr>
  </w:style>
  <w:style w:type="character" w:customStyle="1" w:styleId="WW8Num13z0">
    <w:name w:val="WW8Num13z0"/>
    <w:rsid w:val="00C349A3"/>
    <w:rPr>
      <w:rFonts w:ascii="Times New Roman" w:hAnsi="Times New Roman"/>
    </w:rPr>
  </w:style>
  <w:style w:type="character" w:customStyle="1" w:styleId="WW8Num16z0">
    <w:name w:val="WW8Num16z0"/>
    <w:rsid w:val="00C349A3"/>
    <w:rPr>
      <w:rFonts w:ascii="Times New Roman" w:hAnsi="Times New Roman"/>
    </w:rPr>
  </w:style>
  <w:style w:type="character" w:customStyle="1" w:styleId="WW-Predvolenpsmoodseku">
    <w:name w:val="WW-Predvolené písmo odseku"/>
    <w:rsid w:val="00C349A3"/>
  </w:style>
  <w:style w:type="character" w:customStyle="1" w:styleId="Symbolypreodrky">
    <w:name w:val="Symboly pre odrážky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">
    <w:name w:val="WW-Symboly pre odrážky11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">
    <w:name w:val="WW-Symboly pre odrážky111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1">
    <w:name w:val="WW-Symboly pre odrážky1111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1111">
    <w:name w:val="WW-Symboly pre odrážky111111111111111"/>
    <w:rsid w:val="00C349A3"/>
    <w:rPr>
      <w:rFonts w:ascii="StarSymbol" w:eastAsia="StarSymbol" w:hAnsi="StarSymbol" w:cs="StarSymbol"/>
      <w:sz w:val="18"/>
      <w:szCs w:val="18"/>
    </w:rPr>
  </w:style>
  <w:style w:type="character" w:customStyle="1" w:styleId="Symbolypreslovanie">
    <w:name w:val="Symboly pre číslovanie"/>
    <w:rsid w:val="00C349A3"/>
  </w:style>
  <w:style w:type="character" w:customStyle="1" w:styleId="WW-Symbolypreslovanie">
    <w:name w:val="WW-Symboly pre číslovanie"/>
    <w:rsid w:val="00C349A3"/>
  </w:style>
  <w:style w:type="character" w:customStyle="1" w:styleId="WW-Symbolypreslovanie1">
    <w:name w:val="WW-Symboly pre číslovanie1"/>
    <w:rsid w:val="00C349A3"/>
  </w:style>
  <w:style w:type="character" w:customStyle="1" w:styleId="WW-Symbolypreslovanie11">
    <w:name w:val="WW-Symboly pre číslovanie11"/>
    <w:rsid w:val="00C349A3"/>
  </w:style>
  <w:style w:type="character" w:customStyle="1" w:styleId="WW-Symbolypreslovanie111">
    <w:name w:val="WW-Symboly pre číslovanie111"/>
    <w:rsid w:val="00C349A3"/>
  </w:style>
  <w:style w:type="character" w:customStyle="1" w:styleId="WW-Symbolypreslovanie1111">
    <w:name w:val="WW-Symboly pre číslovanie1111"/>
    <w:rsid w:val="00C349A3"/>
  </w:style>
  <w:style w:type="character" w:customStyle="1" w:styleId="WW-Symbolypreslovanie11111">
    <w:name w:val="WW-Symboly pre číslovanie11111"/>
    <w:rsid w:val="00C349A3"/>
  </w:style>
  <w:style w:type="character" w:customStyle="1" w:styleId="WW-Symbolypreslovanie111111">
    <w:name w:val="WW-Symboly pre číslovanie111111"/>
    <w:rsid w:val="00C349A3"/>
  </w:style>
  <w:style w:type="character" w:customStyle="1" w:styleId="WW-Symbolypreslovanie1111111">
    <w:name w:val="WW-Symboly pre číslovanie1111111"/>
    <w:rsid w:val="00C349A3"/>
  </w:style>
  <w:style w:type="character" w:customStyle="1" w:styleId="WW-Symbolypreslovanie11111111">
    <w:name w:val="WW-Symboly pre číslovanie11111111"/>
    <w:rsid w:val="00C349A3"/>
  </w:style>
  <w:style w:type="character" w:customStyle="1" w:styleId="WW-Symbolypreslovanie111111111">
    <w:name w:val="WW-Symboly pre číslovanie111111111"/>
    <w:rsid w:val="00C349A3"/>
  </w:style>
  <w:style w:type="character" w:customStyle="1" w:styleId="WW-Symbolypreslovanie1111111111">
    <w:name w:val="WW-Symboly pre číslovanie1111111111"/>
    <w:rsid w:val="00C349A3"/>
  </w:style>
  <w:style w:type="character" w:customStyle="1" w:styleId="WW-Symbolypreslovanie11111111111">
    <w:name w:val="WW-Symboly pre číslovanie11111111111"/>
    <w:rsid w:val="00C349A3"/>
  </w:style>
  <w:style w:type="character" w:customStyle="1" w:styleId="WW-Symbolypreslovanie111111111111">
    <w:name w:val="WW-Symboly pre číslovanie111111111111"/>
    <w:rsid w:val="00C349A3"/>
  </w:style>
  <w:style w:type="character" w:customStyle="1" w:styleId="WW-Symbolypreslovanie1111111111111">
    <w:name w:val="WW-Symboly pre číslovanie1111111111111"/>
    <w:rsid w:val="00C349A3"/>
  </w:style>
  <w:style w:type="character" w:customStyle="1" w:styleId="WW-Symbolypreslovanie11111111111111">
    <w:name w:val="WW-Symboly pre číslovanie11111111111111"/>
    <w:rsid w:val="00C349A3"/>
  </w:style>
  <w:style w:type="character" w:customStyle="1" w:styleId="WW-Symbolypreslovanie111111111111111">
    <w:name w:val="WW-Symboly pre číslovanie111111111111111"/>
    <w:rsid w:val="00C349A3"/>
  </w:style>
  <w:style w:type="paragraph" w:styleId="Zkladntext">
    <w:name w:val="Body Text"/>
    <w:basedOn w:val="Normlny"/>
    <w:semiHidden/>
    <w:rsid w:val="00C349A3"/>
    <w:rPr>
      <w:rFonts w:ascii="Times New Roman" w:hAnsi="Times New Roman"/>
      <w:sz w:val="24"/>
    </w:rPr>
  </w:style>
  <w:style w:type="paragraph" w:styleId="Zoznam">
    <w:name w:val="List"/>
    <w:basedOn w:val="Zkladntext"/>
    <w:semiHidden/>
    <w:rsid w:val="00C349A3"/>
    <w:rPr>
      <w:rFonts w:cs="Tahoma"/>
    </w:rPr>
  </w:style>
  <w:style w:type="paragraph" w:customStyle="1" w:styleId="Popisok">
    <w:name w:val="Popisok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Obsah">
    <w:name w:val="Obsah"/>
    <w:basedOn w:val="Normlny"/>
    <w:rsid w:val="00C349A3"/>
    <w:pPr>
      <w:suppressLineNumbers/>
    </w:pPr>
    <w:rPr>
      <w:rFonts w:cs="Tahoma"/>
    </w:rPr>
  </w:style>
  <w:style w:type="paragraph" w:customStyle="1" w:styleId="Nadpis">
    <w:name w:val="Nadpis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">
    <w:name w:val="WW-Popisok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">
    <w:name w:val="WW-Obsah"/>
    <w:basedOn w:val="Normlny"/>
    <w:rsid w:val="00C349A3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">
    <w:name w:val="WW-Popisok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">
    <w:name w:val="WW-Obsah1"/>
    <w:basedOn w:val="Normlny"/>
    <w:rsid w:val="00C349A3"/>
    <w:pPr>
      <w:suppressLineNumbers/>
    </w:pPr>
    <w:rPr>
      <w:rFonts w:cs="Tahoma"/>
    </w:rPr>
  </w:style>
  <w:style w:type="paragraph" w:customStyle="1" w:styleId="WW-Nadpis1">
    <w:name w:val="WW-Nadpis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">
    <w:name w:val="WW-Popisok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">
    <w:name w:val="WW-Obsah11"/>
    <w:basedOn w:val="Normlny"/>
    <w:rsid w:val="00C349A3"/>
    <w:pPr>
      <w:suppressLineNumbers/>
    </w:pPr>
    <w:rPr>
      <w:rFonts w:cs="Tahoma"/>
    </w:rPr>
  </w:style>
  <w:style w:type="paragraph" w:customStyle="1" w:styleId="WW-Nadpis11">
    <w:name w:val="WW-Nadpis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">
    <w:name w:val="WW-Popisok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">
    <w:name w:val="WW-Obsah111"/>
    <w:basedOn w:val="Normlny"/>
    <w:rsid w:val="00C349A3"/>
    <w:pPr>
      <w:suppressLineNumbers/>
    </w:pPr>
    <w:rPr>
      <w:rFonts w:cs="Tahoma"/>
    </w:rPr>
  </w:style>
  <w:style w:type="paragraph" w:customStyle="1" w:styleId="WW-Nadpis111">
    <w:name w:val="WW-Nadpis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">
    <w:name w:val="WW-Popisok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">
    <w:name w:val="WW-Obsah1111"/>
    <w:basedOn w:val="Normlny"/>
    <w:rsid w:val="00C349A3"/>
    <w:pPr>
      <w:suppressLineNumbers/>
    </w:pPr>
    <w:rPr>
      <w:rFonts w:cs="Tahoma"/>
    </w:rPr>
  </w:style>
  <w:style w:type="paragraph" w:customStyle="1" w:styleId="WW-Nadpis1111">
    <w:name w:val="WW-Nadpis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">
    <w:name w:val="WW-Popisok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">
    <w:name w:val="WW-Obsah11111"/>
    <w:basedOn w:val="Normlny"/>
    <w:rsid w:val="00C349A3"/>
    <w:pPr>
      <w:suppressLineNumbers/>
    </w:pPr>
    <w:rPr>
      <w:rFonts w:cs="Tahoma"/>
    </w:rPr>
  </w:style>
  <w:style w:type="paragraph" w:customStyle="1" w:styleId="WW-Nadpis11111">
    <w:name w:val="WW-Nadpis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">
    <w:name w:val="WW-Popisok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">
    <w:name w:val="WW-Obsah111111"/>
    <w:basedOn w:val="Normlny"/>
    <w:rsid w:val="00C349A3"/>
    <w:pPr>
      <w:suppressLineNumbers/>
    </w:pPr>
    <w:rPr>
      <w:rFonts w:cs="Tahoma"/>
    </w:rPr>
  </w:style>
  <w:style w:type="paragraph" w:customStyle="1" w:styleId="WW-Nadpis111111">
    <w:name w:val="WW-Nadpis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">
    <w:name w:val="WW-Popisok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">
    <w:name w:val="WW-Obsah1111111"/>
    <w:basedOn w:val="Normlny"/>
    <w:rsid w:val="00C349A3"/>
    <w:pPr>
      <w:suppressLineNumbers/>
    </w:pPr>
    <w:rPr>
      <w:rFonts w:cs="Tahoma"/>
    </w:rPr>
  </w:style>
  <w:style w:type="paragraph" w:customStyle="1" w:styleId="WW-Nadpis1111111">
    <w:name w:val="WW-Nadpis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">
    <w:name w:val="WW-Popisok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">
    <w:name w:val="WW-Obsah11111111"/>
    <w:basedOn w:val="Normlny"/>
    <w:rsid w:val="00C349A3"/>
    <w:pPr>
      <w:suppressLineNumbers/>
    </w:pPr>
    <w:rPr>
      <w:rFonts w:cs="Tahoma"/>
    </w:rPr>
  </w:style>
  <w:style w:type="paragraph" w:customStyle="1" w:styleId="WW-Nadpis11111111">
    <w:name w:val="WW-Nadpis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">
    <w:name w:val="WW-Popisok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">
    <w:name w:val="WW-Obsah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">
    <w:name w:val="WW-Nadpis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">
    <w:name w:val="WW-Popisok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">
    <w:name w:val="WW-Obsah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">
    <w:name w:val="WW-Nadpis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">
    <w:name w:val="WW-Popisok1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">
    <w:name w:val="WW-Obsah1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1">
    <w:name w:val="WW-Nadpis1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">
    <w:name w:val="WW-Popisok11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">
    <w:name w:val="WW-Obsah11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11">
    <w:name w:val="WW-Nadpis11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">
    <w:name w:val="WW-Popisok111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">
    <w:name w:val="WW-Obsah111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111">
    <w:name w:val="WW-Nadpis111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1">
    <w:name w:val="WW-Popisok1111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1">
    <w:name w:val="WW-Obsah1111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1111">
    <w:name w:val="WW-Nadpis1111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1111111">
    <w:name w:val="WW-Popisok111111111111111"/>
    <w:basedOn w:val="Normlny"/>
    <w:rsid w:val="00C349A3"/>
    <w:pPr>
      <w:suppressLineNumbers/>
      <w:spacing w:before="120" w:after="120"/>
    </w:pPr>
    <w:rPr>
      <w:rFonts w:cs="Tahoma"/>
      <w:i/>
      <w:iCs/>
    </w:rPr>
  </w:style>
  <w:style w:type="paragraph" w:customStyle="1" w:styleId="WW-Obsah111111111111111">
    <w:name w:val="WW-Obsah111111111111111"/>
    <w:basedOn w:val="Normlny"/>
    <w:rsid w:val="00C349A3"/>
    <w:pPr>
      <w:suppressLineNumbers/>
    </w:pPr>
    <w:rPr>
      <w:rFonts w:cs="Tahoma"/>
    </w:rPr>
  </w:style>
  <w:style w:type="paragraph" w:customStyle="1" w:styleId="WW-Nadpis111111111111111">
    <w:name w:val="WW-Nadpis111111111111111"/>
    <w:basedOn w:val="Normlny"/>
    <w:next w:val="Zkladntext"/>
    <w:rsid w:val="00C349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ZN">
    <w:name w:val="text VZN"/>
    <w:basedOn w:val="Normlny"/>
    <w:rsid w:val="00C349A3"/>
    <w:pPr>
      <w:jc w:val="both"/>
    </w:pPr>
    <w:rPr>
      <w:rFonts w:ascii="Times New Roman" w:hAnsi="Times New Roman"/>
      <w:kern w:val="1"/>
      <w:sz w:val="24"/>
    </w:rPr>
  </w:style>
  <w:style w:type="paragraph" w:styleId="Zarkazkladnhotextu">
    <w:name w:val="Body Text Indent"/>
    <w:basedOn w:val="Normlny"/>
    <w:semiHidden/>
    <w:rsid w:val="00C349A3"/>
    <w:pPr>
      <w:ind w:left="993" w:hanging="993"/>
    </w:pPr>
    <w:rPr>
      <w:rFonts w:ascii="Times New Roman" w:hAnsi="Times New Roman"/>
      <w:sz w:val="24"/>
    </w:rPr>
  </w:style>
  <w:style w:type="paragraph" w:customStyle="1" w:styleId="WW-Zarkazkladnhotextu2">
    <w:name w:val="WW-Zarážka základného textu 2"/>
    <w:basedOn w:val="Normlny"/>
    <w:rsid w:val="00C349A3"/>
    <w:pPr>
      <w:ind w:left="1134" w:hanging="1134"/>
    </w:pPr>
    <w:rPr>
      <w:rFonts w:ascii="Times New Roman" w:hAnsi="Times New Roman"/>
      <w:sz w:val="24"/>
    </w:rPr>
  </w:style>
  <w:style w:type="paragraph" w:customStyle="1" w:styleId="WW-Zarkazkladnhotextu3">
    <w:name w:val="WW-Zarážka základného textu 3"/>
    <w:basedOn w:val="Normlny"/>
    <w:rsid w:val="00C349A3"/>
    <w:pPr>
      <w:ind w:left="1134" w:hanging="993"/>
    </w:pPr>
    <w:rPr>
      <w:sz w:val="24"/>
    </w:rPr>
  </w:style>
  <w:style w:type="character" w:styleId="Siln">
    <w:name w:val="Strong"/>
    <w:basedOn w:val="Predvolenpsmoodseku"/>
    <w:uiPriority w:val="22"/>
    <w:qFormat/>
    <w:rsid w:val="004F4740"/>
    <w:rPr>
      <w:b/>
      <w:bCs/>
    </w:rPr>
  </w:style>
  <w:style w:type="paragraph" w:styleId="Odsekzoznamu">
    <w:name w:val="List Paragraph"/>
    <w:basedOn w:val="Normlny"/>
    <w:uiPriority w:val="34"/>
    <w:qFormat/>
    <w:rsid w:val="00B85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022C1-C488-469A-B10D-36631CC5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Správa o činnosti hlavného kontrolóra mesta Kremnica je zostave</vt:lpstr>
    </vt:vector>
  </TitlesOfParts>
  <Company>HP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činnosti hlavného kontrolóra mesta Kremnica je zostave</dc:title>
  <dc:creator>Spracovanie materiálov</dc:creator>
  <cp:lastModifiedBy>roskop</cp:lastModifiedBy>
  <cp:revision>3</cp:revision>
  <cp:lastPrinted>2012-02-09T11:17:00Z</cp:lastPrinted>
  <dcterms:created xsi:type="dcterms:W3CDTF">2014-02-07T08:18:00Z</dcterms:created>
  <dcterms:modified xsi:type="dcterms:W3CDTF">2014-02-07T09:35:00Z</dcterms:modified>
</cp:coreProperties>
</file>